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1BDE" w:rsidR="007E4BFC" w:rsidP="3CAAA30C" w:rsidRDefault="00ED3A29" w14:paraId="3708B089" w14:textId="139E3FED">
      <w:pPr>
        <w:rPr>
          <w:rFonts w:ascii="Century Gothic" w:hAnsi="Century Gothic"/>
          <w:color w:val="44546A" w:themeColor="text2"/>
          <w:sz w:val="28"/>
          <w:szCs w:val="28"/>
        </w:rPr>
      </w:pPr>
      <w:r w:rsidRPr="3CAAA30C" w:rsidR="00ED3A29">
        <w:rPr>
          <w:rFonts w:ascii="Century Gothic" w:hAnsi="Century Gothic"/>
          <w:b w:val="1"/>
          <w:bCs w:val="1"/>
          <w:color w:val="323E4F" w:themeColor="text2" w:themeTint="FF" w:themeShade="BF"/>
          <w:sz w:val="28"/>
          <w:szCs w:val="28"/>
        </w:rPr>
        <w:t>Housing Hotline Volunteer</w:t>
      </w:r>
    </w:p>
    <w:p w:rsidRPr="00411BDE" w:rsidR="007E4BFC" w:rsidP="007E4BFC" w:rsidRDefault="00744B5D" w14:paraId="6369477E" w14:textId="295A4A9F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411BDE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Pr="00411BDE" w:rsidR="00ED3A29">
        <w:rPr>
          <w:rFonts w:ascii="Century Gothic" w:hAnsi="Century Gothic"/>
          <w:i/>
          <w:iCs/>
          <w:color w:val="44546A" w:themeColor="text2"/>
          <w:sz w:val="20"/>
          <w:szCs w:val="20"/>
        </w:rPr>
        <w:t>Waverly Office</w:t>
      </w:r>
    </w:p>
    <w:p w:rsidR="007E4BFC" w:rsidP="007E4BFC" w:rsidRDefault="007E4BFC" w14:paraId="58E890CD" w14:textId="37D9EFC0">
      <w:pPr>
        <w:rPr>
          <w:rFonts w:ascii="Century Gothic" w:hAnsi="Century Gothic"/>
          <w:b/>
          <w:sz w:val="20"/>
          <w:szCs w:val="20"/>
        </w:rPr>
      </w:pPr>
      <w:r w:rsidRPr="00411BDE">
        <w:rPr>
          <w:rFonts w:ascii="Century Gothic" w:hAnsi="Century Gothic"/>
          <w:b/>
          <w:sz w:val="20"/>
          <w:szCs w:val="20"/>
        </w:rPr>
        <w:t>Reports to</w:t>
      </w:r>
      <w:r w:rsidRPr="00411BDE" w:rsidR="00744B5D">
        <w:rPr>
          <w:rFonts w:ascii="Century Gothic" w:hAnsi="Century Gothic"/>
          <w:b/>
          <w:sz w:val="20"/>
          <w:szCs w:val="20"/>
        </w:rPr>
        <w:t xml:space="preserve">: </w:t>
      </w:r>
      <w:r w:rsidRPr="00411BDE" w:rsidR="00ED3A29">
        <w:rPr>
          <w:rFonts w:ascii="Century Gothic" w:hAnsi="Century Gothic"/>
          <w:b/>
          <w:sz w:val="20"/>
          <w:szCs w:val="20"/>
        </w:rPr>
        <w:t>Service Access Manager</w:t>
      </w:r>
      <w:r w:rsidRPr="00411BDE" w:rsidR="00ED3A29">
        <w:rPr>
          <w:rFonts w:ascii="Century Gothic" w:hAnsi="Century Gothic"/>
          <w:b/>
          <w:sz w:val="20"/>
          <w:szCs w:val="20"/>
        </w:rPr>
        <w:tab/>
      </w:r>
    </w:p>
    <w:p w:rsidRPr="00411BDE" w:rsidR="00AA46E1" w:rsidP="007E4BFC" w:rsidRDefault="00AA46E1" w14:paraId="38F948AA" w14:textId="3A11593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Housing Hotline Operational Hours: M-F 8am to 4:30pm</w:t>
      </w:r>
    </w:p>
    <w:p w:rsidRPr="00411BDE" w:rsidR="007E4BFC" w:rsidP="007E4BFC" w:rsidRDefault="007E4BFC" w14:paraId="4BD42051" w14:textId="77777777">
      <w:pPr>
        <w:spacing w:after="0" w:line="240" w:lineRule="auto"/>
        <w:ind w:left="720" w:hanging="720"/>
        <w:rPr>
          <w:rFonts w:ascii="Century Gothic" w:hAnsi="Century Gothic" w:eastAsia="Times New Roman" w:cs="Times New Roman"/>
          <w:b/>
          <w:sz w:val="20"/>
          <w:szCs w:val="20"/>
        </w:rPr>
      </w:pPr>
    </w:p>
    <w:p w:rsidRPr="00411BDE" w:rsidR="00FE4B9D" w:rsidP="007E4BFC" w:rsidRDefault="007E4BFC" w14:paraId="529BCD4F" w14:textId="77777777">
      <w:pPr>
        <w:rPr>
          <w:rFonts w:ascii="Century Gothic" w:hAnsi="Century Gothic"/>
          <w:b/>
          <w:sz w:val="20"/>
          <w:szCs w:val="20"/>
        </w:rPr>
      </w:pPr>
      <w:r w:rsidRPr="00411BDE">
        <w:rPr>
          <w:rFonts w:ascii="Century Gothic" w:hAnsi="Century Gothic"/>
          <w:b/>
          <w:sz w:val="20"/>
          <w:szCs w:val="20"/>
        </w:rPr>
        <w:t xml:space="preserve">Job Summary: </w:t>
      </w:r>
    </w:p>
    <w:p w:rsidRPr="00411BDE" w:rsidR="007E4BFC" w:rsidP="007E4BFC" w:rsidRDefault="00FE4B9D" w14:paraId="23E8A9EE" w14:textId="3E670513">
      <w:pPr>
        <w:rPr>
          <w:rFonts w:ascii="Century Gothic" w:hAnsi="Century Gothic"/>
          <w:b/>
          <w:sz w:val="20"/>
          <w:szCs w:val="20"/>
        </w:rPr>
      </w:pPr>
      <w:r w:rsidRPr="00411BDE">
        <w:rPr>
          <w:rFonts w:ascii="Century Gothic" w:hAnsi="Century Gothic"/>
          <w:sz w:val="20"/>
          <w:szCs w:val="20"/>
        </w:rPr>
        <w:t xml:space="preserve">Housing Hotline </w:t>
      </w:r>
      <w:r w:rsidRPr="00411BDE">
        <w:rPr>
          <w:rFonts w:ascii="Century Gothic" w:hAnsi="Century Gothic"/>
          <w:sz w:val="20"/>
          <w:szCs w:val="20"/>
        </w:rPr>
        <w:t>Volunteers</w:t>
      </w:r>
      <w:r w:rsidRPr="00411BDE">
        <w:rPr>
          <w:rFonts w:ascii="Century Gothic" w:hAnsi="Century Gothic"/>
          <w:sz w:val="20"/>
          <w:szCs w:val="20"/>
        </w:rPr>
        <w:t xml:space="preserve"> will work closely with the Diversion &amp; Assessment Specialists to complete housing assessments with people experiencing homelessness in order to access our services.</w:t>
      </w:r>
      <w:r w:rsidRPr="00411BDE" w:rsidR="00F55B0F">
        <w:rPr>
          <w:rFonts w:ascii="Century Gothic" w:hAnsi="Century Gothic"/>
          <w:sz w:val="20"/>
          <w:szCs w:val="20"/>
        </w:rPr>
        <w:t xml:space="preserve"> Volunteers </w:t>
      </w:r>
      <w:r w:rsidRPr="00411BDE">
        <w:rPr>
          <w:rFonts w:ascii="Century Gothic" w:hAnsi="Century Gothic"/>
          <w:sz w:val="20"/>
          <w:szCs w:val="20"/>
        </w:rPr>
        <w:t>in this role may provide resource and referrals to those reaching out to Friends of the Family through our Housing Hotline in all 2</w:t>
      </w:r>
      <w:r w:rsidRPr="00411BDE" w:rsidR="00F55B0F">
        <w:rPr>
          <w:rFonts w:ascii="Century Gothic" w:hAnsi="Century Gothic"/>
          <w:sz w:val="20"/>
          <w:szCs w:val="20"/>
        </w:rPr>
        <w:t>5</w:t>
      </w:r>
      <w:r w:rsidRPr="00411BDE">
        <w:rPr>
          <w:rFonts w:ascii="Century Gothic" w:hAnsi="Century Gothic"/>
          <w:sz w:val="20"/>
          <w:szCs w:val="20"/>
        </w:rPr>
        <w:t xml:space="preserve"> counties that we serve.</w:t>
      </w:r>
    </w:p>
    <w:p w:rsidRPr="00411BDE" w:rsidR="007E4BFC" w:rsidP="007E4BFC" w:rsidRDefault="007E4BFC" w14:paraId="39CB22CA" w14:textId="77777777">
      <w:pPr>
        <w:rPr>
          <w:rFonts w:ascii="Century Gothic" w:hAnsi="Century Gothic"/>
          <w:bCs/>
          <w:sz w:val="20"/>
          <w:szCs w:val="20"/>
        </w:rPr>
      </w:pPr>
    </w:p>
    <w:p w:rsidRPr="00411BDE" w:rsidR="007E4BFC" w:rsidP="007E4BFC" w:rsidRDefault="00716DA9" w14:paraId="41026032" w14:textId="150FAE91">
      <w:pPr>
        <w:rPr>
          <w:rFonts w:ascii="Century Gothic" w:hAnsi="Century Gothic"/>
          <w:b/>
          <w:sz w:val="20"/>
          <w:szCs w:val="20"/>
        </w:rPr>
      </w:pPr>
      <w:r w:rsidRPr="00411BDE">
        <w:rPr>
          <w:rFonts w:ascii="Century Gothic" w:hAnsi="Century Gothic"/>
          <w:b/>
          <w:sz w:val="20"/>
          <w:szCs w:val="20"/>
        </w:rPr>
        <w:t xml:space="preserve">What You Will Do: </w:t>
      </w:r>
    </w:p>
    <w:p w:rsidRPr="00411BDE" w:rsidR="00F55B0F" w:rsidP="00F55B0F" w:rsidRDefault="00F55B0F" w14:paraId="7DF89F77" w14:textId="77777777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411BDE">
        <w:rPr>
          <w:rFonts w:ascii="Century Gothic" w:hAnsi="Century Gothic"/>
          <w:sz w:val="20"/>
          <w:szCs w:val="20"/>
        </w:rPr>
        <w:t>Perform follow-up phone calls with people wanting to access our services</w:t>
      </w:r>
    </w:p>
    <w:p w:rsidRPr="00411BDE" w:rsidR="00AD0B3C" w:rsidP="00F55B0F" w:rsidRDefault="00F55B0F" w14:paraId="00FB21D4" w14:textId="77777777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411BDE">
        <w:rPr>
          <w:rFonts w:ascii="Century Gothic" w:hAnsi="Century Gothic"/>
          <w:sz w:val="20"/>
          <w:szCs w:val="20"/>
        </w:rPr>
        <w:t>Complete housing assessments for callers who are currently homeless or at risk of experiencing homelessness</w:t>
      </w:r>
    </w:p>
    <w:p w:rsidRPr="00411BDE" w:rsidR="00AD0B3C" w:rsidP="00F55B0F" w:rsidRDefault="00F55B0F" w14:paraId="0AC902AB" w14:textId="77777777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411BDE">
        <w:rPr>
          <w:rFonts w:ascii="Century Gothic" w:hAnsi="Century Gothic"/>
          <w:sz w:val="20"/>
          <w:szCs w:val="20"/>
        </w:rPr>
        <w:t>Assess barriers with callers to determine housing and service needs</w:t>
      </w:r>
    </w:p>
    <w:p w:rsidRPr="00411BDE" w:rsidR="00AD0B3C" w:rsidP="00F55B0F" w:rsidRDefault="00F55B0F" w14:paraId="671DDE45" w14:textId="77777777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411BDE">
        <w:rPr>
          <w:rFonts w:ascii="Century Gothic" w:hAnsi="Century Gothic"/>
          <w:sz w:val="20"/>
          <w:szCs w:val="20"/>
        </w:rPr>
        <w:t>Complete requests for our one-time financial assistance program to callers who qualify</w:t>
      </w:r>
    </w:p>
    <w:p w:rsidRPr="00411BDE" w:rsidR="00AD0B3C" w:rsidP="00F55B0F" w:rsidRDefault="00F55B0F" w14:paraId="18E52BFD" w14:textId="31046007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411BDE">
        <w:rPr>
          <w:rFonts w:ascii="Century Gothic" w:hAnsi="Century Gothic"/>
          <w:sz w:val="20"/>
          <w:szCs w:val="20"/>
        </w:rPr>
        <w:t>Provide resource</w:t>
      </w:r>
      <w:r w:rsidR="00C06D02">
        <w:rPr>
          <w:rFonts w:ascii="Century Gothic" w:hAnsi="Century Gothic"/>
          <w:sz w:val="20"/>
          <w:szCs w:val="20"/>
        </w:rPr>
        <w:t>,</w:t>
      </w:r>
      <w:r w:rsidRPr="00411BDE">
        <w:rPr>
          <w:rFonts w:ascii="Century Gothic" w:hAnsi="Century Gothic"/>
          <w:sz w:val="20"/>
          <w:szCs w:val="20"/>
        </w:rPr>
        <w:t xml:space="preserve"> referral and diversion solutions for clients based on their identified needs and service area</w:t>
      </w:r>
    </w:p>
    <w:p w:rsidRPr="00411BDE" w:rsidR="007E4BFC" w:rsidP="00AD0B3C" w:rsidRDefault="00F55B0F" w14:paraId="45FEC006" w14:textId="663C2D78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411BDE">
        <w:rPr>
          <w:rFonts w:ascii="Century Gothic" w:hAnsi="Century Gothic"/>
          <w:sz w:val="20"/>
          <w:szCs w:val="20"/>
        </w:rPr>
        <w:t>Complete data documentation</w:t>
      </w:r>
    </w:p>
    <w:p w:rsidRPr="00411BDE" w:rsidR="007E4BFC" w:rsidP="007E4BFC" w:rsidRDefault="007E4BFC" w14:paraId="59197B39" w14:textId="77777777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:rsidR="005540F3" w:rsidP="00D76201" w:rsidRDefault="006B281A" w14:paraId="6FEEBD4D" w14:textId="77777777">
      <w:pPr>
        <w:pStyle w:val="NoSpacing"/>
        <w:rPr>
          <w:rFonts w:ascii="Century Gothic" w:hAnsi="Century Gothic"/>
          <w:b/>
          <w:sz w:val="20"/>
          <w:szCs w:val="20"/>
        </w:rPr>
      </w:pPr>
      <w:r w:rsidRPr="00411BDE">
        <w:rPr>
          <w:rFonts w:ascii="Century Gothic" w:hAnsi="Century Gothic"/>
          <w:b/>
          <w:sz w:val="20"/>
          <w:szCs w:val="20"/>
        </w:rPr>
        <w:t xml:space="preserve">Job </w:t>
      </w:r>
      <w:r w:rsidR="00D76201">
        <w:rPr>
          <w:rFonts w:ascii="Century Gothic" w:hAnsi="Century Gothic"/>
          <w:b/>
          <w:sz w:val="20"/>
          <w:szCs w:val="20"/>
        </w:rPr>
        <w:t>Requirements</w:t>
      </w:r>
      <w:r w:rsidR="005540F3">
        <w:rPr>
          <w:rFonts w:ascii="Century Gothic" w:hAnsi="Century Gothic"/>
          <w:b/>
          <w:sz w:val="20"/>
          <w:szCs w:val="20"/>
        </w:rPr>
        <w:t xml:space="preserve">: </w:t>
      </w:r>
    </w:p>
    <w:p w:rsidR="000566D5" w:rsidP="00D76201" w:rsidRDefault="000566D5" w14:paraId="15D1B79A" w14:textId="77777777">
      <w:pPr>
        <w:pStyle w:val="NoSpacing"/>
        <w:rPr>
          <w:rFonts w:ascii="Century Gothic" w:hAnsi="Century Gothic"/>
          <w:b/>
          <w:sz w:val="20"/>
          <w:szCs w:val="20"/>
        </w:rPr>
      </w:pPr>
    </w:p>
    <w:p w:rsidRPr="000566D5" w:rsidR="000566D5" w:rsidP="000566D5" w:rsidRDefault="000566D5" w14:paraId="5713B80A" w14:textId="1239DE82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0566D5">
        <w:rPr>
          <w:rFonts w:ascii="Century Gothic" w:hAnsi="Century Gothic"/>
          <w:sz w:val="20"/>
          <w:szCs w:val="20"/>
        </w:rPr>
        <w:t>Exhibit a belief in non-violence and a willingness to advocate on behalf of populations affected by domestic violence, sexual assault, human trafficking, other violent crimes, and homelessness in a non-discriminating manner</w:t>
      </w:r>
    </w:p>
    <w:p w:rsidRPr="000566D5" w:rsidR="000566D5" w:rsidP="000566D5" w:rsidRDefault="000566D5" w14:paraId="2A882A81" w14:textId="5119E629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0566D5">
        <w:rPr>
          <w:rFonts w:ascii="Century Gothic" w:hAnsi="Century Gothic"/>
          <w:sz w:val="20"/>
          <w:szCs w:val="20"/>
        </w:rPr>
        <w:t>Respect the confidentiality of clients receiving services through Friends of the Family</w:t>
      </w:r>
    </w:p>
    <w:p w:rsidRPr="000566D5" w:rsidR="000566D5" w:rsidP="000566D5" w:rsidRDefault="000566D5" w14:paraId="44D36CA8" w14:textId="47C25452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0566D5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:rsidR="000566D5" w:rsidP="000566D5" w:rsidRDefault="000566D5" w14:paraId="36E79166" w14:textId="699F90ED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0566D5">
        <w:rPr>
          <w:rFonts w:ascii="Century Gothic" w:hAnsi="Century Gothic"/>
          <w:sz w:val="20"/>
          <w:szCs w:val="20"/>
        </w:rPr>
        <w:t>Openness to perform other work assignments as requested</w:t>
      </w:r>
    </w:p>
    <w:p w:rsidR="000566D5" w:rsidP="000566D5" w:rsidRDefault="000566D5" w14:paraId="60B91AFF" w14:textId="2987D2BA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0566D5">
        <w:rPr>
          <w:rFonts w:ascii="Century Gothic" w:hAnsi="Century Gothic"/>
          <w:sz w:val="20"/>
          <w:szCs w:val="20"/>
        </w:rPr>
        <w:t>Exemplify Friends of the Family Core Values of People First, Emotional Intelligence, Equity and Inclusion, Drive Change, and Grit</w:t>
      </w:r>
    </w:p>
    <w:p w:rsidRPr="000566D5" w:rsidR="000566D5" w:rsidP="000566D5" w:rsidRDefault="000566D5" w14:paraId="009E243F" w14:textId="5AAC025C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0566D5">
        <w:rPr>
          <w:rFonts w:ascii="Century Gothic" w:hAnsi="Century Gothic"/>
          <w:sz w:val="20"/>
          <w:szCs w:val="20"/>
        </w:rPr>
        <w:t>Demonstrate support for Friends of the Family’s mission of providing safe shelter, confidential services, and housing assistance to individuals in crisis</w:t>
      </w:r>
    </w:p>
    <w:p w:rsidR="005540F3" w:rsidP="00D76201" w:rsidRDefault="005540F3" w14:paraId="523EF7B6" w14:textId="77777777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5540F3" w:rsidP="00D76201" w:rsidRDefault="005540F3" w14:paraId="3D64034E" w14:textId="77777777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D76201" w:rsidP="00D76201" w:rsidRDefault="005540F3" w14:paraId="7A4146F5" w14:textId="6605A4EE">
      <w:pPr>
        <w:pStyle w:val="NoSpacing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Job: </w:t>
      </w:r>
      <w:r w:rsidRPr="00411BDE" w:rsidR="006B281A">
        <w:rPr>
          <w:rFonts w:ascii="Century Gothic" w:hAnsi="Century Gothic"/>
          <w:b/>
          <w:sz w:val="20"/>
          <w:szCs w:val="20"/>
        </w:rPr>
        <w:t>Qualifications</w:t>
      </w:r>
      <w:r w:rsidR="00D76201">
        <w:rPr>
          <w:rFonts w:ascii="Century Gothic" w:hAnsi="Century Gothic"/>
          <w:b/>
          <w:sz w:val="20"/>
          <w:szCs w:val="20"/>
        </w:rPr>
        <w:t>:</w:t>
      </w:r>
    </w:p>
    <w:p w:rsidRPr="00411BDE" w:rsidR="00C75DFB" w:rsidP="00D76201" w:rsidRDefault="00C75DFB" w14:paraId="61DA2DEC" w14:textId="53ABA0B6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411BDE">
        <w:rPr>
          <w:rFonts w:ascii="Century Gothic" w:hAnsi="Century Gothic"/>
          <w:sz w:val="20"/>
          <w:szCs w:val="20"/>
        </w:rPr>
        <w:t>Ability to work a minimum of one 3-hour shift per work week.</w:t>
      </w:r>
    </w:p>
    <w:p w:rsidRPr="00411BDE" w:rsidR="00C75DFB" w:rsidP="006B281A" w:rsidRDefault="00C75DFB" w14:paraId="0A20A27C" w14:textId="7791E0EF">
      <w:pPr>
        <w:pStyle w:val="NoSpacing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4A104061" w:rsidR="00C75DFB">
        <w:rPr>
          <w:rFonts w:ascii="Century Gothic" w:hAnsi="Century Gothic"/>
          <w:sz w:val="20"/>
          <w:szCs w:val="20"/>
        </w:rPr>
        <w:t>Ability to complet</w:t>
      </w:r>
      <w:r w:rsidRPr="4A104061" w:rsidR="574EF745">
        <w:rPr>
          <w:rFonts w:ascii="Century Gothic" w:hAnsi="Century Gothic"/>
          <w:sz w:val="20"/>
          <w:szCs w:val="20"/>
        </w:rPr>
        <w:t>e</w:t>
      </w:r>
      <w:r w:rsidRPr="4A104061" w:rsidR="00C75DFB">
        <w:rPr>
          <w:rFonts w:ascii="Century Gothic" w:hAnsi="Century Gothic"/>
          <w:sz w:val="20"/>
          <w:szCs w:val="20"/>
        </w:rPr>
        <w:t xml:space="preserve"> </w:t>
      </w:r>
      <w:r w:rsidRPr="4A104061" w:rsidR="008D15EC">
        <w:rPr>
          <w:rFonts w:ascii="Century Gothic" w:hAnsi="Century Gothic"/>
          <w:sz w:val="20"/>
          <w:szCs w:val="20"/>
        </w:rPr>
        <w:t xml:space="preserve">online </w:t>
      </w:r>
      <w:r w:rsidRPr="4A104061" w:rsidR="039EA825">
        <w:rPr>
          <w:rFonts w:ascii="Century Gothic" w:hAnsi="Century Gothic"/>
          <w:sz w:val="20"/>
          <w:szCs w:val="20"/>
        </w:rPr>
        <w:t xml:space="preserve">20-hr </w:t>
      </w:r>
      <w:r w:rsidRPr="4A104061" w:rsidR="00C75DFB">
        <w:rPr>
          <w:rFonts w:ascii="Century Gothic" w:hAnsi="Century Gothic"/>
          <w:sz w:val="20"/>
          <w:szCs w:val="20"/>
        </w:rPr>
        <w:t>Victim Counseling Training</w:t>
      </w:r>
    </w:p>
    <w:p w:rsidRPr="00411BDE" w:rsidR="007E4BFC" w:rsidP="007E4BFC" w:rsidRDefault="007E4BFC" w14:paraId="34C6714F" w14:textId="77777777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 w:eastAsia="Times New Roman" w:cs="Times New Roman"/>
          <w:sz w:val="20"/>
          <w:szCs w:val="20"/>
        </w:rPr>
      </w:pPr>
    </w:p>
    <w:p w:rsidRPr="00411BDE" w:rsidR="007E4BFC" w:rsidP="007E4BFC" w:rsidRDefault="007E4BFC" w14:paraId="3BF5BDEA" w14:textId="77777777">
      <w:pPr>
        <w:tabs>
          <w:tab w:val="left" w:pos="360"/>
        </w:tabs>
        <w:spacing w:before="60" w:after="60" w:line="240" w:lineRule="auto"/>
        <w:contextualSpacing/>
        <w:jc w:val="center"/>
        <w:rPr>
          <w:rFonts w:ascii="Century Gothic" w:hAnsi="Century Gothic" w:eastAsia="Times New Roman" w:cs="Times New Roman"/>
          <w:sz w:val="20"/>
          <w:szCs w:val="20"/>
        </w:rPr>
      </w:pPr>
    </w:p>
    <w:p w:rsidRPr="00411BDE" w:rsidR="007E4BFC" w:rsidP="007E4BFC" w:rsidRDefault="007E4BFC" w14:paraId="5D838828" w14:textId="20204016">
      <w:pPr>
        <w:spacing w:before="60" w:after="60" w:line="240" w:lineRule="auto"/>
        <w:contextualSpacing/>
        <w:jc w:val="center"/>
        <w:rPr>
          <w:rFonts w:ascii="Century Gothic" w:hAnsi="Century Gothic" w:eastAsia="Times New Roman" w:cs="Times New Roman"/>
          <w:b/>
          <w:bCs/>
          <w:sz w:val="20"/>
          <w:szCs w:val="20"/>
        </w:rPr>
      </w:pPr>
      <w:r w:rsidRPr="00411BDE">
        <w:rPr>
          <w:rFonts w:ascii="Century Gothic" w:hAnsi="Century Gothic" w:eastAsia="Times New Roman" w:cs="Times New Roman"/>
          <w:b/>
          <w:bCs/>
          <w:sz w:val="20"/>
          <w:szCs w:val="20"/>
        </w:rPr>
        <w:t>For more information or if interested, please email Madison Gaffney,</w:t>
      </w:r>
      <w:r w:rsidRPr="00411BDE" w:rsidR="00C75DFB">
        <w:rPr>
          <w:rFonts w:ascii="Century Gothic" w:hAnsi="Century Gothic" w:eastAsia="Times New Roman" w:cs="Times New Roman"/>
          <w:b/>
          <w:bCs/>
          <w:sz w:val="20"/>
          <w:szCs w:val="20"/>
        </w:rPr>
        <w:t xml:space="preserve"> Community Engagement Manager</w:t>
      </w:r>
      <w:r w:rsidRPr="00411BDE">
        <w:rPr>
          <w:rFonts w:ascii="Century Gothic" w:hAnsi="Century Gothic" w:eastAsia="Times New Roman" w:cs="Times New Roman"/>
          <w:b/>
          <w:bCs/>
          <w:sz w:val="20"/>
          <w:szCs w:val="20"/>
        </w:rPr>
        <w:t xml:space="preserve">, at </w:t>
      </w:r>
      <w:hyperlink w:history="1" r:id="rId7">
        <w:r w:rsidRPr="00411BDE">
          <w:rPr>
            <w:rFonts w:ascii="Century Gothic" w:hAnsi="Century Gothic" w:eastAsia="Times New Roman" w:cs="Times New Roman"/>
            <w:b/>
            <w:bCs/>
            <w:color w:val="0563C1" w:themeColor="hyperlink"/>
            <w:sz w:val="20"/>
            <w:szCs w:val="20"/>
            <w:u w:val="single"/>
          </w:rPr>
          <w:t>madison@fofia.org</w:t>
        </w:r>
      </w:hyperlink>
      <w:r w:rsidRPr="00411BDE">
        <w:rPr>
          <w:rFonts w:ascii="Century Gothic" w:hAnsi="Century Gothic" w:eastAsia="Times New Roman" w:cs="Times New Roman"/>
          <w:b/>
          <w:bCs/>
          <w:sz w:val="20"/>
          <w:szCs w:val="20"/>
        </w:rPr>
        <w:t xml:space="preserve"> with the subject line “Event and Activities Photographer”.</w:t>
      </w:r>
    </w:p>
    <w:p w:rsidR="0096000C" w:rsidRDefault="0096000C" w14:paraId="272D7287" w14:textId="77777777"/>
    <w:sectPr w:rsidR="0096000C" w:rsidSect="007E4BFC">
      <w:headerReference w:type="default" r:id="rId8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D8F" w:rsidP="007E4BFC" w:rsidRDefault="00B97D8F" w14:paraId="70694B38" w14:textId="77777777">
      <w:pPr>
        <w:spacing w:after="0" w:line="240" w:lineRule="auto"/>
      </w:pPr>
      <w:r>
        <w:separator/>
      </w:r>
    </w:p>
  </w:endnote>
  <w:endnote w:type="continuationSeparator" w:id="0">
    <w:p w:rsidR="00B97D8F" w:rsidP="007E4BFC" w:rsidRDefault="00B97D8F" w14:paraId="139EBA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D8F" w:rsidP="007E4BFC" w:rsidRDefault="00B97D8F" w14:paraId="397FE938" w14:textId="77777777">
      <w:pPr>
        <w:spacing w:after="0" w:line="240" w:lineRule="auto"/>
      </w:pPr>
      <w:r>
        <w:separator/>
      </w:r>
    </w:p>
  </w:footnote>
  <w:footnote w:type="continuationSeparator" w:id="0">
    <w:p w:rsidR="00B97D8F" w:rsidP="007E4BFC" w:rsidRDefault="00B97D8F" w14:paraId="04DF8E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4BFC" w:rsidRDefault="007E4BFC" w14:paraId="65227CFF" w14:textId="747023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1FE29E" wp14:editId="33AF3C5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139696" cy="915705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96" cy="91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E47"/>
    <w:multiLevelType w:val="hybridMultilevel"/>
    <w:tmpl w:val="9A8458B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92698C"/>
    <w:multiLevelType w:val="hybridMultilevel"/>
    <w:tmpl w:val="DEE82B2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161155"/>
    <w:multiLevelType w:val="hybridMultilevel"/>
    <w:tmpl w:val="14BE10A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8D115D"/>
    <w:multiLevelType w:val="hybridMultilevel"/>
    <w:tmpl w:val="BD7A9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4F6AF3"/>
    <w:multiLevelType w:val="hybridMultilevel"/>
    <w:tmpl w:val="53B4B8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241598"/>
    <w:multiLevelType w:val="hybridMultilevel"/>
    <w:tmpl w:val="82DA746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6944712">
    <w:abstractNumId w:val="2"/>
  </w:num>
  <w:num w:numId="2" w16cid:durableId="1967081352">
    <w:abstractNumId w:val="4"/>
  </w:num>
  <w:num w:numId="3" w16cid:durableId="8877433">
    <w:abstractNumId w:val="5"/>
  </w:num>
  <w:num w:numId="4" w16cid:durableId="598409449">
    <w:abstractNumId w:val="0"/>
  </w:num>
  <w:num w:numId="5" w16cid:durableId="1094207178">
    <w:abstractNumId w:val="6"/>
  </w:num>
  <w:num w:numId="6" w16cid:durableId="188764025">
    <w:abstractNumId w:val="1"/>
  </w:num>
  <w:num w:numId="7" w16cid:durableId="8769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C"/>
    <w:rsid w:val="000566D5"/>
    <w:rsid w:val="00284E6A"/>
    <w:rsid w:val="00411BDE"/>
    <w:rsid w:val="005540F3"/>
    <w:rsid w:val="005F1C8D"/>
    <w:rsid w:val="00680151"/>
    <w:rsid w:val="006B281A"/>
    <w:rsid w:val="0070397A"/>
    <w:rsid w:val="00716DA9"/>
    <w:rsid w:val="00744B5D"/>
    <w:rsid w:val="007E4BFC"/>
    <w:rsid w:val="008D15EC"/>
    <w:rsid w:val="0096000C"/>
    <w:rsid w:val="00AA46E1"/>
    <w:rsid w:val="00AD0B3C"/>
    <w:rsid w:val="00B97D8F"/>
    <w:rsid w:val="00BF32D9"/>
    <w:rsid w:val="00C06D02"/>
    <w:rsid w:val="00C75DFB"/>
    <w:rsid w:val="00D76201"/>
    <w:rsid w:val="00ED3A29"/>
    <w:rsid w:val="00F13A65"/>
    <w:rsid w:val="00F55B0F"/>
    <w:rsid w:val="00FE4B9D"/>
    <w:rsid w:val="039EA825"/>
    <w:rsid w:val="3CAAA30C"/>
    <w:rsid w:val="4A104061"/>
    <w:rsid w:val="574EF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C39A"/>
  <w15:chartTrackingRefBased/>
  <w15:docId w15:val="{57306A44-04A9-4F65-B156-58AE18D9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4BFC"/>
  </w:style>
  <w:style w:type="paragraph" w:styleId="Footer">
    <w:name w:val="footer"/>
    <w:basedOn w:val="Normal"/>
    <w:link w:val="Foot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4BFC"/>
  </w:style>
  <w:style w:type="paragraph" w:styleId="NormalWeb">
    <w:name w:val="Normal (Web)"/>
    <w:basedOn w:val="Normal"/>
    <w:uiPriority w:val="99"/>
    <w:semiHidden/>
    <w:unhideWhenUsed/>
    <w:rsid w:val="00F13A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7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madison@fofia.org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3E2908F5C4E4D87DC8A9EEA5E34D6" ma:contentTypeVersion="12" ma:contentTypeDescription="Create a new document." ma:contentTypeScope="" ma:versionID="6877a68b95c54bbf2c6f230a3e5d3bb4">
  <xsd:schema xmlns:xsd="http://www.w3.org/2001/XMLSchema" xmlns:xs="http://www.w3.org/2001/XMLSchema" xmlns:p="http://schemas.microsoft.com/office/2006/metadata/properties" xmlns:ns2="1e8da38c-ff32-4e04-8003-910e5f769719" xmlns:ns3="baa3d643-e0e8-4869-9ac9-0f8c282da0b5" targetNamespace="http://schemas.microsoft.com/office/2006/metadata/properties" ma:root="true" ma:fieldsID="8ceb2846369033e66aa932f87e70707c" ns2:_="" ns3:_="">
    <xsd:import namespace="1e8da38c-ff32-4e04-8003-910e5f769719"/>
    <xsd:import namespace="baa3d643-e0e8-4869-9ac9-0f8c282d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da38c-ff32-4e04-8003-910e5f76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d643-e0e8-4869-9ac9-0f8c282da0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ed4471-f538-4ec4-bc81-627319305d74}" ma:internalName="TaxCatchAll" ma:showField="CatchAllData" ma:web="baa3d643-e0e8-4869-9ac9-0f8c282d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da38c-ff32-4e04-8003-910e5f769719">
      <Terms xmlns="http://schemas.microsoft.com/office/infopath/2007/PartnerControls"/>
    </lcf76f155ced4ddcb4097134ff3c332f>
    <TaxCatchAll xmlns="baa3d643-e0e8-4869-9ac9-0f8c282da0b5" xsi:nil="true"/>
  </documentManagement>
</p:properties>
</file>

<file path=customXml/itemProps1.xml><?xml version="1.0" encoding="utf-8"?>
<ds:datastoreItem xmlns:ds="http://schemas.openxmlformats.org/officeDocument/2006/customXml" ds:itemID="{37D01009-38EA-4375-BA6C-E9C86BBAC687}"/>
</file>

<file path=customXml/itemProps2.xml><?xml version="1.0" encoding="utf-8"?>
<ds:datastoreItem xmlns:ds="http://schemas.openxmlformats.org/officeDocument/2006/customXml" ds:itemID="{86487327-0169-41D8-88FF-D12A0252E49E}"/>
</file>

<file path=customXml/itemProps3.xml><?xml version="1.0" encoding="utf-8"?>
<ds:datastoreItem xmlns:ds="http://schemas.openxmlformats.org/officeDocument/2006/customXml" ds:itemID="{554EA344-4C66-4C8D-9028-0C41358F39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Madison Gaffney</dc:creator>
  <keywords/>
  <dc:description/>
  <lastModifiedBy>Madison Gaffney</lastModifiedBy>
  <revision>20</revision>
  <dcterms:created xsi:type="dcterms:W3CDTF">2023-08-30T19:46:00.0000000Z</dcterms:created>
  <dcterms:modified xsi:type="dcterms:W3CDTF">2023-08-30T20:17:57.8500896Z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0x0101002963E2908F5C4E4D87DC8A9EEA5E34D6</vt:lpwstr>
  </property>
  <property fmtid="{D5CDD505-2E9C-101B-9397-08002B2CF9AE}" pid="3" name="MediaServiceImageTags">
    <vt:lpwstr/>
  </property>
</Properties>
</file>