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6C33D5EA" w:rsidR="00223095" w:rsidRDefault="00870691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Shelter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Services Internship</w:t>
      </w:r>
    </w:p>
    <w:p w14:paraId="68375D06" w14:textId="4B00A137" w:rsidR="00970D1C" w:rsidRPr="002F5E76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E96540">
        <w:rPr>
          <w:rFonts w:ascii="Century Gothic" w:hAnsi="Century Gothic"/>
          <w:i/>
          <w:iCs/>
          <w:color w:val="44546A" w:themeColor="text2"/>
          <w:sz w:val="20"/>
          <w:szCs w:val="20"/>
        </w:rPr>
        <w:t>verly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11A6BD82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E922DF">
        <w:rPr>
          <w:rFonts w:ascii="Century Gothic" w:hAnsi="Century Gothic"/>
          <w:sz w:val="20"/>
          <w:szCs w:val="20"/>
        </w:rPr>
        <w:t>Safe Housing Advocate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10E98844" w14:textId="77777777" w:rsidR="00970D1C" w:rsidRDefault="00970D1C" w:rsidP="00223095">
      <w:pPr>
        <w:rPr>
          <w:rFonts w:ascii="Century Gothic" w:hAnsi="Century Gothic"/>
          <w:b/>
          <w:sz w:val="20"/>
          <w:szCs w:val="20"/>
        </w:rPr>
      </w:pPr>
    </w:p>
    <w:p w14:paraId="3933698C" w14:textId="2EF89143" w:rsidR="00223095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1FD4702" w14:textId="72359BA3" w:rsidR="00970D1C" w:rsidRPr="002F5E76" w:rsidRDefault="00870691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Shelter</w:t>
      </w:r>
      <w:r w:rsidR="00223095">
        <w:rPr>
          <w:rFonts w:ascii="Century Gothic" w:hAnsi="Century Gothic"/>
          <w:bCs/>
          <w:sz w:val="20"/>
          <w:szCs w:val="20"/>
        </w:rPr>
        <w:t xml:space="preserve"> Services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nterns will work closely with the </w:t>
      </w:r>
      <w:r>
        <w:rPr>
          <w:rFonts w:ascii="Century Gothic" w:hAnsi="Century Gothic"/>
          <w:bCs/>
          <w:sz w:val="20"/>
          <w:szCs w:val="20"/>
        </w:rPr>
        <w:t>shelter services team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</w:t>
      </w:r>
      <w:r>
        <w:rPr>
          <w:rFonts w:ascii="Century Gothic" w:hAnsi="Century Gothic"/>
          <w:bCs/>
          <w:sz w:val="20"/>
          <w:szCs w:val="20"/>
        </w:rPr>
        <w:t xml:space="preserve">work in our 24-hour emergency shelter in Waverly. You will 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assist with providing </w:t>
      </w:r>
      <w:r w:rsidR="00223095">
        <w:rPr>
          <w:rFonts w:ascii="Century Gothic" w:hAnsi="Century Gothic"/>
          <w:bCs/>
          <w:sz w:val="20"/>
          <w:szCs w:val="20"/>
        </w:rPr>
        <w:t xml:space="preserve">trauma-informed </w:t>
      </w:r>
      <w:r>
        <w:rPr>
          <w:rFonts w:ascii="Century Gothic" w:hAnsi="Century Gothic"/>
          <w:bCs/>
          <w:sz w:val="20"/>
          <w:szCs w:val="20"/>
        </w:rPr>
        <w:t>crisis counseling and advocacy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to individuals and families experiencing homelessness </w:t>
      </w:r>
      <w:r w:rsidR="00223095">
        <w:rPr>
          <w:rFonts w:ascii="Century Gothic" w:hAnsi="Century Gothic"/>
          <w:bCs/>
          <w:sz w:val="20"/>
          <w:szCs w:val="20"/>
        </w:rPr>
        <w:t xml:space="preserve">due to </w:t>
      </w:r>
      <w:r>
        <w:rPr>
          <w:rFonts w:ascii="Century Gothic" w:hAnsi="Century Gothic"/>
          <w:bCs/>
          <w:sz w:val="20"/>
          <w:szCs w:val="20"/>
        </w:rPr>
        <w:t>domestic violence, sexual assault, human trafficking, and other violent crimes.</w:t>
      </w:r>
    </w:p>
    <w:p w14:paraId="31FCCBFE" w14:textId="6A1D52C5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3B3847CE" w14:textId="73452DFA" w:rsidR="00223095" w:rsidRDefault="00223095" w:rsidP="00870691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in providing services to</w:t>
      </w:r>
      <w:r w:rsidR="00870691">
        <w:rPr>
          <w:rFonts w:ascii="Century Gothic" w:eastAsia="Times New Roman" w:hAnsi="Century Gothic" w:cs="Times New Roman"/>
          <w:sz w:val="20"/>
          <w:szCs w:val="20"/>
        </w:rPr>
        <w:t xml:space="preserve"> guests in our Friends House Shelter in Waverly.</w:t>
      </w:r>
    </w:p>
    <w:p w14:paraId="5FD1C0CC" w14:textId="77777777" w:rsidR="002F5E76" w:rsidRDefault="00870691" w:rsidP="002F5E7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Respond to Victim Service Hotline calls to complete shelter assessments and diversion conversations</w:t>
      </w:r>
      <w:r w:rsidR="002F5E76">
        <w:rPr>
          <w:rFonts w:ascii="Century Gothic" w:eastAsia="Times New Roman" w:hAnsi="Century Gothic" w:cs="Times New Roman"/>
          <w:sz w:val="20"/>
          <w:szCs w:val="20"/>
        </w:rPr>
        <w:t xml:space="preserve"> with callers</w:t>
      </w:r>
      <w:r w:rsidR="00E9654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7D940A03" w14:textId="48F91B5A" w:rsidR="002F5E76" w:rsidRPr="002F5E76" w:rsidRDefault="002F5E76" w:rsidP="002F5E76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F5E76">
        <w:rPr>
          <w:rFonts w:ascii="Century Gothic" w:hAnsi="Century Gothic"/>
          <w:bCs/>
          <w:sz w:val="20"/>
          <w:szCs w:val="20"/>
        </w:rPr>
        <w:t>Assess housing barriers of human trafficking survivors and their families to determine housing and service needs.</w:t>
      </w:r>
    </w:p>
    <w:p w14:paraId="555574B3" w14:textId="631D81BD" w:rsidR="00870691" w:rsidRDefault="00870691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Work alongside guests to identify areas of need and make</w:t>
      </w:r>
      <w:r w:rsidR="00970D1C">
        <w:rPr>
          <w:rFonts w:ascii="Century Gothic" w:eastAsia="Times New Roman" w:hAnsi="Century Gothic" w:cs="Times New Roman"/>
          <w:sz w:val="20"/>
          <w:szCs w:val="20"/>
        </w:rPr>
        <w:t xml:space="preserve"> the appropriate resource referrals.</w:t>
      </w:r>
    </w:p>
    <w:p w14:paraId="7E0709F2" w14:textId="75D9852F" w:rsidR="002F5E76" w:rsidRPr="00870691" w:rsidRDefault="002F5E76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Assist guests with resource applications (Crime Victim Compensation,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IowaVINE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>, NCOs/PPOs, SNAP, etc.)</w:t>
      </w:r>
    </w:p>
    <w:p w14:paraId="429A0953" w14:textId="47DF7878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2F5E76">
        <w:rPr>
          <w:rFonts w:ascii="Century Gothic" w:eastAsia="Times New Roman" w:hAnsi="Century Gothic" w:cs="Times New Roman"/>
          <w:sz w:val="20"/>
          <w:szCs w:val="20"/>
        </w:rPr>
        <w:t xml:space="preserve"> and assist with auditing projects. </w:t>
      </w:r>
    </w:p>
    <w:p w14:paraId="2A64907E" w14:textId="1868AA35" w:rsidR="00223095" w:rsidRDefault="00970D1C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Help with facility upkeep and organization.</w:t>
      </w:r>
    </w:p>
    <w:p w14:paraId="02567678" w14:textId="599FCD1B" w:rsidR="00970D1C" w:rsidRPr="00D40BB0" w:rsidRDefault="00970D1C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Provide support and supplies to shelter guests as needed.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60693A58" w14:textId="77777777" w:rsidR="00970D1C" w:rsidRDefault="00970D1C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</w:p>
    <w:p w14:paraId="3F2ABAB1" w14:textId="6C99B95E" w:rsidR="00223095" w:rsidRPr="004C7C29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822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7A4D9B86" w14:textId="77777777" w:rsidR="00970D1C" w:rsidRDefault="00970D1C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2BBF8D4A" w14:textId="3FF021CD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1D0A068F" w:rsidR="00223095" w:rsidRPr="00D40BB0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work within our </w:t>
      </w:r>
      <w:r w:rsidR="00970D1C">
        <w:rPr>
          <w:rFonts w:ascii="Century Gothic" w:eastAsia="Times New Roman" w:hAnsi="Century Gothic" w:cs="Times New Roman"/>
          <w:sz w:val="20"/>
          <w:szCs w:val="20"/>
        </w:rPr>
        <w:t>24-hour, 7-day a week sheltering hours</w:t>
      </w:r>
      <w:r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18980CBC" w14:textId="77777777" w:rsidR="00223095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30D8EF0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6FF0A0C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3B3E379B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4AC876F0" w14:textId="77777777" w:rsidR="00970D1C" w:rsidRDefault="00970D1C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6D374568" w14:textId="5FF43B34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D90815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575A10" w:rsidRPr="00555610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2F5E76">
        <w:rPr>
          <w:rFonts w:ascii="Century Gothic" w:eastAsia="Times New Roman" w:hAnsi="Century Gothic" w:cs="Times New Roman"/>
          <w:b/>
          <w:bCs/>
          <w:sz w:val="20"/>
          <w:szCs w:val="20"/>
        </w:rPr>
        <w:t>Shelter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Services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ED9B" w14:textId="77777777" w:rsidR="00676FD0" w:rsidRDefault="00676FD0" w:rsidP="00D40BB0">
      <w:pPr>
        <w:spacing w:after="0" w:line="240" w:lineRule="auto"/>
      </w:pPr>
      <w:r>
        <w:separator/>
      </w:r>
    </w:p>
  </w:endnote>
  <w:endnote w:type="continuationSeparator" w:id="0">
    <w:p w14:paraId="42A16EC0" w14:textId="77777777" w:rsidR="00676FD0" w:rsidRDefault="00676FD0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C92A" w14:textId="77777777" w:rsidR="00676FD0" w:rsidRDefault="00676FD0" w:rsidP="00D40BB0">
      <w:pPr>
        <w:spacing w:after="0" w:line="240" w:lineRule="auto"/>
      </w:pPr>
      <w:r>
        <w:separator/>
      </w:r>
    </w:p>
  </w:footnote>
  <w:footnote w:type="continuationSeparator" w:id="0">
    <w:p w14:paraId="7CB0EC9E" w14:textId="77777777" w:rsidR="00676FD0" w:rsidRDefault="00676FD0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134C22"/>
    <w:rsid w:val="001B434C"/>
    <w:rsid w:val="001E78EF"/>
    <w:rsid w:val="002146BE"/>
    <w:rsid w:val="00223095"/>
    <w:rsid w:val="00224FE0"/>
    <w:rsid w:val="00271327"/>
    <w:rsid w:val="002C582F"/>
    <w:rsid w:val="002F5E76"/>
    <w:rsid w:val="00380C2D"/>
    <w:rsid w:val="003C72DA"/>
    <w:rsid w:val="00430FA4"/>
    <w:rsid w:val="0046100A"/>
    <w:rsid w:val="00497C8D"/>
    <w:rsid w:val="004F16FD"/>
    <w:rsid w:val="00540183"/>
    <w:rsid w:val="00575A10"/>
    <w:rsid w:val="0064772D"/>
    <w:rsid w:val="00676FD0"/>
    <w:rsid w:val="007E6D0A"/>
    <w:rsid w:val="00870691"/>
    <w:rsid w:val="008B16CE"/>
    <w:rsid w:val="008E37C2"/>
    <w:rsid w:val="008E6C0E"/>
    <w:rsid w:val="00926D40"/>
    <w:rsid w:val="00966243"/>
    <w:rsid w:val="00970D1C"/>
    <w:rsid w:val="009E665E"/>
    <w:rsid w:val="009F151D"/>
    <w:rsid w:val="00A05CD5"/>
    <w:rsid w:val="00A44336"/>
    <w:rsid w:val="00A84034"/>
    <w:rsid w:val="00AE5771"/>
    <w:rsid w:val="00BB757D"/>
    <w:rsid w:val="00BE418C"/>
    <w:rsid w:val="00C20283"/>
    <w:rsid w:val="00CA09F7"/>
    <w:rsid w:val="00CA2B62"/>
    <w:rsid w:val="00D40BB0"/>
    <w:rsid w:val="00D61BC0"/>
    <w:rsid w:val="00D73127"/>
    <w:rsid w:val="00D90815"/>
    <w:rsid w:val="00E922DF"/>
    <w:rsid w:val="00E9654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3</cp:revision>
  <cp:lastPrinted>2019-02-13T19:57:00Z</cp:lastPrinted>
  <dcterms:created xsi:type="dcterms:W3CDTF">2023-03-24T16:09:00Z</dcterms:created>
  <dcterms:modified xsi:type="dcterms:W3CDTF">2023-03-24T16:09:00Z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