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99C" w:rsidRPr="00A82E9B" w:rsidRDefault="00932737" w:rsidP="00FE399C">
      <w:pPr>
        <w:rPr>
          <w:rFonts w:asciiTheme="minorHAnsi" w:hAnsiTheme="minorHAnsi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-323850</wp:posOffset>
                </wp:positionV>
                <wp:extent cx="6629400" cy="3048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C35" w:rsidRPr="00433F3D" w:rsidRDefault="00161C35" w:rsidP="00161C35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33F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Friends of the Family 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75pt;margin-top:-25.5pt;width:52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" fillcolor="#4f81bd [3204]" strokecolor="#243f60 [1604]" strokeweight="2pt">
                <v:path arrowok="t"/>
                <v:textbox>
                  <w:txbxContent>
                    <w:p w:rsidR="00161C35" w:rsidRPr="00433F3D" w:rsidRDefault="00161C35" w:rsidP="00161C35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33F3D">
                        <w:rPr>
                          <w:rFonts w:ascii="Century Gothic" w:hAnsi="Century Gothic"/>
                          <w:sz w:val="28"/>
                          <w:szCs w:val="28"/>
                        </w:rPr>
                        <w:t>Friends of the Family Job Description</w:t>
                      </w:r>
                    </w:p>
                  </w:txbxContent>
                </v:textbox>
              </v:rect>
            </w:pict>
          </mc:Fallback>
        </mc:AlternateContent>
      </w:r>
    </w:p>
    <w:p w:rsidR="00FE399C" w:rsidRPr="00727710" w:rsidRDefault="00266734" w:rsidP="00FE399C">
      <w:pPr>
        <w:rPr>
          <w:rFonts w:asciiTheme="minorHAnsi" w:hAnsiTheme="minorHAnsi"/>
          <w:b/>
        </w:rPr>
      </w:pPr>
      <w:r w:rsidRPr="00727710">
        <w:rPr>
          <w:rFonts w:asciiTheme="minorHAnsi" w:hAnsiTheme="minorHAnsi"/>
          <w:b/>
        </w:rPr>
        <w:t>Job Title:</w:t>
      </w:r>
      <w:r w:rsidRPr="00727710">
        <w:rPr>
          <w:rFonts w:asciiTheme="minorHAnsi" w:hAnsiTheme="minorHAnsi"/>
          <w:b/>
        </w:rPr>
        <w:tab/>
      </w:r>
      <w:r w:rsidRPr="00727710">
        <w:rPr>
          <w:rFonts w:asciiTheme="minorHAnsi" w:hAnsiTheme="minorHAnsi"/>
          <w:b/>
        </w:rPr>
        <w:tab/>
      </w:r>
      <w:r w:rsidR="009951D9">
        <w:rPr>
          <w:rFonts w:asciiTheme="minorHAnsi" w:hAnsiTheme="minorHAnsi"/>
          <w:b/>
        </w:rPr>
        <w:t>Safe Housing Advocate</w:t>
      </w:r>
    </w:p>
    <w:p w:rsidR="00FE399C" w:rsidRPr="00727710" w:rsidRDefault="00FE399C" w:rsidP="00FE399C">
      <w:pPr>
        <w:rPr>
          <w:rFonts w:asciiTheme="minorHAnsi" w:hAnsiTheme="minorHAnsi"/>
          <w:b/>
        </w:rPr>
      </w:pPr>
    </w:p>
    <w:p w:rsidR="00FE399C" w:rsidRPr="00727710" w:rsidRDefault="00FE399C" w:rsidP="00FE399C">
      <w:pPr>
        <w:ind w:left="720" w:hanging="720"/>
        <w:rPr>
          <w:rFonts w:asciiTheme="minorHAnsi" w:hAnsiTheme="minorHAnsi"/>
          <w:b/>
        </w:rPr>
      </w:pPr>
      <w:r w:rsidRPr="00727710">
        <w:rPr>
          <w:rFonts w:asciiTheme="minorHAnsi" w:hAnsiTheme="minorHAnsi"/>
          <w:b/>
        </w:rPr>
        <w:t>Repor</w:t>
      </w:r>
      <w:r w:rsidR="0094183F" w:rsidRPr="00727710">
        <w:rPr>
          <w:rFonts w:asciiTheme="minorHAnsi" w:hAnsiTheme="minorHAnsi"/>
          <w:b/>
        </w:rPr>
        <w:t>ts To:</w:t>
      </w:r>
      <w:r w:rsidR="0094183F" w:rsidRPr="00727710">
        <w:rPr>
          <w:rFonts w:asciiTheme="minorHAnsi" w:hAnsiTheme="minorHAnsi"/>
          <w:b/>
        </w:rPr>
        <w:tab/>
      </w:r>
      <w:r w:rsidR="0094183F" w:rsidRPr="00727710">
        <w:rPr>
          <w:rFonts w:asciiTheme="minorHAnsi" w:hAnsiTheme="minorHAnsi"/>
          <w:b/>
        </w:rPr>
        <w:tab/>
        <w:t>Shelter Services Manager</w:t>
      </w:r>
    </w:p>
    <w:p w:rsidR="00FE399C" w:rsidRPr="00727710" w:rsidRDefault="00FE399C" w:rsidP="00FE399C">
      <w:pPr>
        <w:rPr>
          <w:rFonts w:asciiTheme="minorHAnsi" w:hAnsiTheme="minorHAnsi"/>
          <w:b/>
        </w:rPr>
      </w:pPr>
    </w:p>
    <w:p w:rsidR="00FE399C" w:rsidRPr="00727710" w:rsidRDefault="00FE399C" w:rsidP="00FE399C">
      <w:pPr>
        <w:pStyle w:val="BodyTextIndent"/>
        <w:rPr>
          <w:rFonts w:asciiTheme="minorHAnsi" w:hAnsiTheme="minorHAnsi"/>
          <w:b/>
        </w:rPr>
      </w:pPr>
      <w:r w:rsidRPr="00727710">
        <w:rPr>
          <w:rFonts w:asciiTheme="minorHAnsi" w:hAnsiTheme="minorHAnsi"/>
          <w:b/>
        </w:rPr>
        <w:t>Position Status:</w:t>
      </w:r>
      <w:r w:rsidRPr="00727710">
        <w:rPr>
          <w:rFonts w:asciiTheme="minorHAnsi" w:hAnsiTheme="minorHAnsi"/>
          <w:b/>
        </w:rPr>
        <w:tab/>
      </w:r>
      <w:r w:rsidRPr="00727710">
        <w:rPr>
          <w:rFonts w:asciiTheme="minorHAnsi" w:hAnsiTheme="minorHAnsi"/>
          <w:b/>
        </w:rPr>
        <w:tab/>
        <w:t xml:space="preserve">Full-time Salaried Position </w:t>
      </w:r>
    </w:p>
    <w:p w:rsidR="00FE399C" w:rsidRPr="00727710" w:rsidRDefault="00FE399C" w:rsidP="00FE399C">
      <w:pPr>
        <w:rPr>
          <w:rFonts w:asciiTheme="minorHAnsi" w:hAnsiTheme="minorHAnsi"/>
          <w:b/>
        </w:rPr>
      </w:pPr>
    </w:p>
    <w:p w:rsidR="00FE399C" w:rsidRDefault="00FE399C" w:rsidP="00F6479B">
      <w:pPr>
        <w:ind w:left="2160" w:hanging="2160"/>
        <w:rPr>
          <w:rFonts w:asciiTheme="minorHAnsi" w:hAnsiTheme="minorHAnsi"/>
          <w:b/>
        </w:rPr>
      </w:pPr>
      <w:r w:rsidRPr="00727710">
        <w:rPr>
          <w:rFonts w:asciiTheme="minorHAnsi" w:hAnsiTheme="minorHAnsi"/>
          <w:b/>
        </w:rPr>
        <w:t>Job Summary:</w:t>
      </w:r>
      <w:r w:rsidRPr="00727710">
        <w:rPr>
          <w:rFonts w:asciiTheme="minorHAnsi" w:hAnsiTheme="minorHAnsi"/>
          <w:b/>
        </w:rPr>
        <w:tab/>
      </w:r>
      <w:r w:rsidRPr="00727710">
        <w:rPr>
          <w:rFonts w:asciiTheme="minorHAnsi" w:hAnsiTheme="minorHAnsi"/>
        </w:rPr>
        <w:t>Provide individualized</w:t>
      </w:r>
      <w:r w:rsidR="000423C5" w:rsidRPr="00727710">
        <w:rPr>
          <w:rFonts w:asciiTheme="minorHAnsi" w:hAnsiTheme="minorHAnsi"/>
        </w:rPr>
        <w:t xml:space="preserve"> advocacy services to victims of </w:t>
      </w:r>
      <w:r w:rsidR="008E7587">
        <w:rPr>
          <w:rFonts w:asciiTheme="minorHAnsi" w:hAnsiTheme="minorHAnsi"/>
        </w:rPr>
        <w:t>violence</w:t>
      </w:r>
      <w:r w:rsidRPr="00727710">
        <w:rPr>
          <w:rFonts w:asciiTheme="minorHAnsi" w:hAnsiTheme="minorHAnsi"/>
        </w:rPr>
        <w:t xml:space="preserve"> who are in need of </w:t>
      </w:r>
      <w:r w:rsidR="009951D9">
        <w:rPr>
          <w:rFonts w:asciiTheme="minorHAnsi" w:hAnsiTheme="minorHAnsi"/>
        </w:rPr>
        <w:t>safe housing within the shelter setting</w:t>
      </w:r>
      <w:r w:rsidRPr="00727710">
        <w:rPr>
          <w:rFonts w:asciiTheme="minorHAnsi" w:hAnsiTheme="minorHAnsi"/>
        </w:rPr>
        <w:t xml:space="preserve">.  </w:t>
      </w:r>
      <w:r w:rsidR="000423C5" w:rsidRPr="00727710">
        <w:rPr>
          <w:rFonts w:asciiTheme="minorHAnsi" w:hAnsiTheme="minorHAnsi"/>
        </w:rPr>
        <w:t>Provide case management</w:t>
      </w:r>
      <w:r w:rsidRPr="00727710">
        <w:rPr>
          <w:rFonts w:asciiTheme="minorHAnsi" w:hAnsiTheme="minorHAnsi"/>
        </w:rPr>
        <w:t xml:space="preserve"> services, with an emphasis o</w:t>
      </w:r>
      <w:r w:rsidR="000423C5" w:rsidRPr="00727710">
        <w:rPr>
          <w:rFonts w:asciiTheme="minorHAnsi" w:hAnsiTheme="minorHAnsi"/>
        </w:rPr>
        <w:t>n transitioning shelter guests to safe, stable housing</w:t>
      </w:r>
      <w:r w:rsidRPr="00727710">
        <w:rPr>
          <w:rFonts w:asciiTheme="minorHAnsi" w:hAnsiTheme="minorHAnsi"/>
        </w:rPr>
        <w:t>.</w:t>
      </w:r>
      <w:r w:rsidRPr="00727710">
        <w:rPr>
          <w:rFonts w:asciiTheme="minorHAnsi" w:hAnsiTheme="minorHAnsi"/>
          <w:b/>
        </w:rPr>
        <w:t xml:space="preserve"> </w:t>
      </w:r>
    </w:p>
    <w:p w:rsidR="00727710" w:rsidRDefault="00727710" w:rsidP="00F6479B">
      <w:pPr>
        <w:pBdr>
          <w:bottom w:val="single" w:sz="12" w:space="1" w:color="auto"/>
        </w:pBdr>
        <w:ind w:left="2160" w:hanging="2160"/>
        <w:rPr>
          <w:rFonts w:asciiTheme="minorHAnsi" w:hAnsiTheme="minorHAnsi"/>
          <w:b/>
        </w:rPr>
      </w:pPr>
    </w:p>
    <w:p w:rsidR="00727710" w:rsidRPr="00727710" w:rsidRDefault="00727710" w:rsidP="00F6479B">
      <w:pPr>
        <w:ind w:left="2160" w:hanging="2160"/>
        <w:rPr>
          <w:rFonts w:asciiTheme="minorHAnsi" w:hAnsiTheme="minorHAnsi"/>
          <w:b/>
        </w:rPr>
      </w:pPr>
    </w:p>
    <w:p w:rsidR="00FE399C" w:rsidRPr="00727710" w:rsidRDefault="00FE399C" w:rsidP="00F6479B">
      <w:pPr>
        <w:ind w:left="720" w:hanging="720"/>
        <w:rPr>
          <w:rFonts w:asciiTheme="minorHAnsi" w:hAnsiTheme="minorHAnsi"/>
          <w:b/>
        </w:rPr>
      </w:pPr>
      <w:r w:rsidRPr="00727710">
        <w:rPr>
          <w:rFonts w:asciiTheme="minorHAnsi" w:hAnsiTheme="minorHAnsi"/>
          <w:b/>
        </w:rPr>
        <w:t>Crisis Services Functions:</w:t>
      </w:r>
    </w:p>
    <w:p w:rsidR="00FE399C" w:rsidRPr="00727710" w:rsidRDefault="00FE399C" w:rsidP="00FE399C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/>
        </w:rPr>
      </w:pPr>
      <w:r w:rsidRPr="00727710">
        <w:rPr>
          <w:rFonts w:asciiTheme="minorHAnsi" w:hAnsiTheme="minorHAnsi"/>
        </w:rPr>
        <w:t>Exhibit a belief in non-violence and a willingness to advocate on behalf of victims and their children who are a</w:t>
      </w:r>
      <w:r w:rsidR="009951D9">
        <w:rPr>
          <w:rFonts w:asciiTheme="minorHAnsi" w:hAnsiTheme="minorHAnsi"/>
        </w:rPr>
        <w:t xml:space="preserve">ffected by rape, sexual assault, </w:t>
      </w:r>
      <w:r w:rsidRPr="00727710">
        <w:rPr>
          <w:rFonts w:asciiTheme="minorHAnsi" w:hAnsiTheme="minorHAnsi"/>
        </w:rPr>
        <w:t>domestic violence</w:t>
      </w:r>
      <w:r w:rsidR="009951D9">
        <w:rPr>
          <w:rFonts w:asciiTheme="minorHAnsi" w:hAnsiTheme="minorHAnsi"/>
        </w:rPr>
        <w:t>, human trafficking, or other types of violent crime</w:t>
      </w:r>
      <w:r w:rsidRPr="00727710">
        <w:rPr>
          <w:rFonts w:asciiTheme="minorHAnsi" w:hAnsiTheme="minorHAnsi"/>
        </w:rPr>
        <w:t xml:space="preserve"> in a non-discriminating manner.</w:t>
      </w:r>
    </w:p>
    <w:p w:rsidR="00FE399C" w:rsidRPr="00727710" w:rsidRDefault="00FE399C" w:rsidP="00FE399C">
      <w:pPr>
        <w:numPr>
          <w:ilvl w:val="0"/>
          <w:numId w:val="2"/>
        </w:numPr>
        <w:rPr>
          <w:rFonts w:asciiTheme="minorHAnsi" w:hAnsiTheme="minorHAnsi"/>
        </w:rPr>
      </w:pPr>
      <w:r w:rsidRPr="00727710">
        <w:rPr>
          <w:rFonts w:asciiTheme="minorHAnsi" w:hAnsiTheme="minorHAnsi"/>
        </w:rPr>
        <w:t xml:space="preserve">Uphold the belief that quality client services are the top priority.   </w:t>
      </w:r>
    </w:p>
    <w:p w:rsidR="00FE399C" w:rsidRDefault="00FE399C" w:rsidP="00FE399C">
      <w:pPr>
        <w:numPr>
          <w:ilvl w:val="0"/>
          <w:numId w:val="2"/>
        </w:numPr>
        <w:rPr>
          <w:rFonts w:asciiTheme="minorHAnsi" w:hAnsiTheme="minorHAnsi"/>
        </w:rPr>
      </w:pPr>
      <w:proofErr w:type="gramStart"/>
      <w:r w:rsidRPr="00727710">
        <w:rPr>
          <w:rFonts w:asciiTheme="minorHAnsi" w:hAnsiTheme="minorHAnsi"/>
        </w:rPr>
        <w:t>Maintain current understanding and knowledge of sexual assault and domestic violence issues including Iowa Code providing comprehensive support and advocacy services to the fullest extent</w:t>
      </w:r>
      <w:proofErr w:type="gramEnd"/>
      <w:r w:rsidRPr="00727710">
        <w:rPr>
          <w:rFonts w:asciiTheme="minorHAnsi" w:hAnsiTheme="minorHAnsi"/>
        </w:rPr>
        <w:t xml:space="preserve"> of the law.</w:t>
      </w:r>
    </w:p>
    <w:p w:rsidR="00E268EE" w:rsidRPr="00727710" w:rsidRDefault="00E268EE" w:rsidP="00FE399C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Understand and adapt to service changes at the local, state, or national level.</w:t>
      </w:r>
    </w:p>
    <w:p w:rsidR="00FE399C" w:rsidRPr="00727710" w:rsidRDefault="00FE399C" w:rsidP="00FE399C">
      <w:pPr>
        <w:numPr>
          <w:ilvl w:val="0"/>
          <w:numId w:val="2"/>
        </w:numPr>
        <w:rPr>
          <w:rFonts w:asciiTheme="minorHAnsi" w:hAnsiTheme="minorHAnsi"/>
        </w:rPr>
      </w:pPr>
      <w:r w:rsidRPr="00727710">
        <w:rPr>
          <w:rFonts w:asciiTheme="minorHAnsi" w:hAnsiTheme="minorHAnsi"/>
        </w:rPr>
        <w:t>Provide emotional support and advocacy to victims of</w:t>
      </w:r>
      <w:r w:rsidR="009951D9">
        <w:rPr>
          <w:rFonts w:asciiTheme="minorHAnsi" w:hAnsiTheme="minorHAnsi"/>
        </w:rPr>
        <w:t xml:space="preserve"> violence </w:t>
      </w:r>
      <w:r w:rsidRPr="00727710">
        <w:rPr>
          <w:rFonts w:asciiTheme="minorHAnsi" w:hAnsiTheme="minorHAnsi"/>
        </w:rPr>
        <w:t>which may include, but is not limited to, crisis counseling, information/referrals, follow-up and client transportation.</w:t>
      </w:r>
    </w:p>
    <w:p w:rsidR="00FE399C" w:rsidRPr="00727710" w:rsidRDefault="00FE399C" w:rsidP="00FE399C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/>
        </w:rPr>
      </w:pPr>
      <w:r w:rsidRPr="00727710">
        <w:rPr>
          <w:rFonts w:asciiTheme="minorHAnsi" w:hAnsiTheme="minorHAnsi"/>
        </w:rPr>
        <w:t>Comply with state advocacy training/certification requirements as well as confidentiality as defined by Iowa Code and state coalitions. Achieve and maintain required certification.</w:t>
      </w:r>
    </w:p>
    <w:p w:rsidR="00FE399C" w:rsidRPr="00727710" w:rsidRDefault="00FE399C" w:rsidP="00FE399C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/>
        </w:rPr>
      </w:pPr>
      <w:r w:rsidRPr="00727710">
        <w:rPr>
          <w:rFonts w:asciiTheme="minorHAnsi" w:hAnsiTheme="minorHAnsi"/>
        </w:rPr>
        <w:t>Share on-call responsibilities.</w:t>
      </w:r>
    </w:p>
    <w:p w:rsidR="00FE399C" w:rsidRPr="00A710FE" w:rsidRDefault="00FE399C" w:rsidP="00A710FE">
      <w:pPr>
        <w:numPr>
          <w:ilvl w:val="0"/>
          <w:numId w:val="2"/>
        </w:numPr>
        <w:rPr>
          <w:rFonts w:asciiTheme="minorHAnsi" w:hAnsiTheme="minorHAnsi"/>
        </w:rPr>
      </w:pPr>
      <w:r w:rsidRPr="00727710">
        <w:rPr>
          <w:rFonts w:asciiTheme="minorHAnsi" w:hAnsiTheme="minorHAnsi"/>
        </w:rPr>
        <w:t xml:space="preserve">Work with Crisis Services Team to assure shelter coverage which requires maintaining a flexible work schedule to meet victim’s and shelter needs.  </w:t>
      </w:r>
      <w:r w:rsidRPr="00A710FE">
        <w:rPr>
          <w:rFonts w:asciiTheme="minorHAnsi" w:hAnsiTheme="minorHAnsi"/>
        </w:rPr>
        <w:t xml:space="preserve">  </w:t>
      </w:r>
    </w:p>
    <w:p w:rsidR="00FE399C" w:rsidRPr="00727710" w:rsidRDefault="00FE399C" w:rsidP="00FE399C">
      <w:pPr>
        <w:numPr>
          <w:ilvl w:val="0"/>
          <w:numId w:val="2"/>
        </w:numPr>
        <w:rPr>
          <w:rFonts w:asciiTheme="minorHAnsi" w:hAnsiTheme="minorHAnsi"/>
        </w:rPr>
      </w:pPr>
      <w:r w:rsidRPr="00727710">
        <w:rPr>
          <w:rFonts w:asciiTheme="minorHAnsi" w:hAnsiTheme="minorHAnsi"/>
        </w:rPr>
        <w:t xml:space="preserve">Assist in developing and coordinating victim services to reach under-served groups within the </w:t>
      </w:r>
      <w:r w:rsidR="00197965">
        <w:rPr>
          <w:rFonts w:asciiTheme="minorHAnsi" w:hAnsiTheme="minorHAnsi"/>
        </w:rPr>
        <w:t>FOF</w:t>
      </w:r>
      <w:bookmarkStart w:id="0" w:name="_GoBack"/>
      <w:bookmarkEnd w:id="0"/>
      <w:r w:rsidRPr="00727710">
        <w:rPr>
          <w:rFonts w:asciiTheme="minorHAnsi" w:hAnsiTheme="minorHAnsi"/>
        </w:rPr>
        <w:t xml:space="preserve"> service area, including rural elderly, disabled and isolated people.  </w:t>
      </w:r>
    </w:p>
    <w:p w:rsidR="00FE399C" w:rsidRPr="00727710" w:rsidRDefault="00FE399C" w:rsidP="00FE399C">
      <w:pPr>
        <w:numPr>
          <w:ilvl w:val="0"/>
          <w:numId w:val="2"/>
        </w:numPr>
        <w:rPr>
          <w:rFonts w:asciiTheme="minorHAnsi" w:hAnsiTheme="minorHAnsi"/>
        </w:rPr>
      </w:pPr>
      <w:r w:rsidRPr="00727710">
        <w:rPr>
          <w:rFonts w:asciiTheme="minorHAnsi" w:hAnsiTheme="minorHAnsi"/>
        </w:rPr>
        <w:t>Promote a healthy work environment.</w:t>
      </w:r>
    </w:p>
    <w:p w:rsidR="00FE399C" w:rsidRPr="00727710" w:rsidRDefault="00FE399C" w:rsidP="00FE399C">
      <w:pPr>
        <w:numPr>
          <w:ilvl w:val="0"/>
          <w:numId w:val="2"/>
        </w:numPr>
        <w:rPr>
          <w:rFonts w:asciiTheme="minorHAnsi" w:hAnsiTheme="minorHAnsi"/>
        </w:rPr>
      </w:pPr>
      <w:r w:rsidRPr="00727710">
        <w:rPr>
          <w:rFonts w:asciiTheme="minorHAnsi" w:hAnsiTheme="minorHAnsi"/>
        </w:rPr>
        <w:t xml:space="preserve">Establish working relationships with area professionals, service providers and the community at-large focusing on domestic violence, and sexual assault while promoting a positive reputation of </w:t>
      </w:r>
      <w:r w:rsidR="009951D9">
        <w:rPr>
          <w:rFonts w:asciiTheme="minorHAnsi" w:hAnsiTheme="minorHAnsi"/>
        </w:rPr>
        <w:t>FOF</w:t>
      </w:r>
      <w:r w:rsidRPr="00727710">
        <w:rPr>
          <w:rFonts w:asciiTheme="minorHAnsi" w:hAnsiTheme="minorHAnsi"/>
        </w:rPr>
        <w:t>.</w:t>
      </w:r>
    </w:p>
    <w:p w:rsidR="00FE399C" w:rsidRPr="00727710" w:rsidRDefault="00FE399C" w:rsidP="00FE399C">
      <w:pPr>
        <w:numPr>
          <w:ilvl w:val="0"/>
          <w:numId w:val="2"/>
        </w:numPr>
        <w:rPr>
          <w:rFonts w:asciiTheme="minorHAnsi" w:hAnsiTheme="minorHAnsi"/>
        </w:rPr>
      </w:pPr>
      <w:r w:rsidRPr="00727710">
        <w:rPr>
          <w:rFonts w:asciiTheme="minorHAnsi" w:hAnsiTheme="minorHAnsi"/>
        </w:rPr>
        <w:t xml:space="preserve">Attend </w:t>
      </w:r>
      <w:r w:rsidR="009951D9">
        <w:rPr>
          <w:rFonts w:asciiTheme="minorHAnsi" w:hAnsiTheme="minorHAnsi"/>
        </w:rPr>
        <w:t>FOF</w:t>
      </w:r>
      <w:r w:rsidRPr="00727710">
        <w:rPr>
          <w:rFonts w:asciiTheme="minorHAnsi" w:hAnsiTheme="minorHAnsi"/>
        </w:rPr>
        <w:t xml:space="preserve"> staff </w:t>
      </w:r>
      <w:r w:rsidR="009951D9">
        <w:rPr>
          <w:rFonts w:asciiTheme="minorHAnsi" w:hAnsiTheme="minorHAnsi"/>
        </w:rPr>
        <w:t xml:space="preserve">and program </w:t>
      </w:r>
      <w:r w:rsidRPr="00727710">
        <w:rPr>
          <w:rFonts w:asciiTheme="minorHAnsi" w:hAnsiTheme="minorHAnsi"/>
        </w:rPr>
        <w:t>meetings as scheduled.</w:t>
      </w:r>
    </w:p>
    <w:p w:rsidR="00FE399C" w:rsidRPr="00727710" w:rsidRDefault="00FE399C" w:rsidP="00FE399C">
      <w:pPr>
        <w:numPr>
          <w:ilvl w:val="0"/>
          <w:numId w:val="2"/>
        </w:numPr>
        <w:rPr>
          <w:rFonts w:asciiTheme="minorHAnsi" w:hAnsiTheme="minorHAnsi"/>
        </w:rPr>
      </w:pPr>
      <w:r w:rsidRPr="00727710">
        <w:rPr>
          <w:rFonts w:asciiTheme="minorHAnsi" w:hAnsiTheme="minorHAnsi"/>
        </w:rPr>
        <w:t>Maintain up to date familiarity with agency policy and procedures in order to exercise good judgment in various situations.</w:t>
      </w:r>
    </w:p>
    <w:p w:rsidR="00FE399C" w:rsidRPr="00727710" w:rsidRDefault="00FE399C" w:rsidP="00FE399C">
      <w:pPr>
        <w:numPr>
          <w:ilvl w:val="0"/>
          <w:numId w:val="2"/>
        </w:numPr>
        <w:rPr>
          <w:rFonts w:asciiTheme="minorHAnsi" w:hAnsiTheme="minorHAnsi"/>
        </w:rPr>
      </w:pPr>
      <w:r w:rsidRPr="00727710">
        <w:rPr>
          <w:rFonts w:asciiTheme="minorHAnsi" w:hAnsiTheme="minorHAnsi"/>
        </w:rPr>
        <w:t xml:space="preserve">Comply with agency policies and procedures. </w:t>
      </w:r>
    </w:p>
    <w:p w:rsidR="0019579C" w:rsidRPr="00727710" w:rsidRDefault="0019579C" w:rsidP="00FE399C">
      <w:pPr>
        <w:numPr>
          <w:ilvl w:val="0"/>
          <w:numId w:val="2"/>
        </w:numPr>
        <w:rPr>
          <w:rFonts w:asciiTheme="minorHAnsi" w:hAnsiTheme="minorHAnsi"/>
        </w:rPr>
      </w:pPr>
      <w:r w:rsidRPr="00727710">
        <w:rPr>
          <w:rFonts w:asciiTheme="minorHAnsi" w:hAnsiTheme="minorHAnsi"/>
        </w:rPr>
        <w:t xml:space="preserve">Conduct thorough client case management and support to guests of Friends’ House in Waverly. </w:t>
      </w:r>
    </w:p>
    <w:p w:rsidR="00FE399C" w:rsidRPr="00727710" w:rsidRDefault="00FE399C" w:rsidP="00FE399C">
      <w:pPr>
        <w:numPr>
          <w:ilvl w:val="0"/>
          <w:numId w:val="2"/>
        </w:numPr>
        <w:rPr>
          <w:rFonts w:asciiTheme="minorHAnsi" w:hAnsiTheme="minorHAnsi"/>
        </w:rPr>
      </w:pPr>
      <w:r w:rsidRPr="00727710">
        <w:rPr>
          <w:rFonts w:asciiTheme="minorHAnsi" w:hAnsiTheme="minorHAnsi"/>
        </w:rPr>
        <w:t>Maintain accurate data and submit reports, including statistical data, as required.</w:t>
      </w:r>
    </w:p>
    <w:p w:rsidR="00FE399C" w:rsidRPr="00727710" w:rsidRDefault="00FE399C" w:rsidP="00FE399C">
      <w:pPr>
        <w:numPr>
          <w:ilvl w:val="0"/>
          <w:numId w:val="2"/>
        </w:numPr>
        <w:rPr>
          <w:rFonts w:asciiTheme="minorHAnsi" w:hAnsiTheme="minorHAnsi"/>
        </w:rPr>
      </w:pPr>
      <w:r w:rsidRPr="00727710">
        <w:rPr>
          <w:rFonts w:asciiTheme="minorHAnsi" w:hAnsiTheme="minorHAnsi"/>
        </w:rPr>
        <w:t>Assist the agency in providing public education and training regarding issues of domestic violence, and sexual assault. Provide presentations to community groups as requested by administration.</w:t>
      </w:r>
    </w:p>
    <w:p w:rsidR="00FE399C" w:rsidRPr="00727710" w:rsidRDefault="00FE399C" w:rsidP="00FE399C">
      <w:pPr>
        <w:numPr>
          <w:ilvl w:val="0"/>
          <w:numId w:val="2"/>
        </w:numPr>
        <w:rPr>
          <w:rFonts w:asciiTheme="minorHAnsi" w:hAnsiTheme="minorHAnsi"/>
        </w:rPr>
      </w:pPr>
      <w:r w:rsidRPr="00727710">
        <w:rPr>
          <w:rFonts w:asciiTheme="minorHAnsi" w:hAnsiTheme="minorHAnsi"/>
        </w:rPr>
        <w:t>Assist with training sessions for volunteers and employees.</w:t>
      </w:r>
    </w:p>
    <w:p w:rsidR="00FE399C" w:rsidRPr="00727710" w:rsidRDefault="00FE399C" w:rsidP="00FE399C">
      <w:pPr>
        <w:numPr>
          <w:ilvl w:val="0"/>
          <w:numId w:val="2"/>
        </w:numPr>
        <w:rPr>
          <w:rFonts w:asciiTheme="minorHAnsi" w:hAnsiTheme="minorHAnsi"/>
        </w:rPr>
      </w:pPr>
      <w:r w:rsidRPr="00727710">
        <w:rPr>
          <w:rFonts w:asciiTheme="minorHAnsi" w:hAnsiTheme="minorHAnsi"/>
        </w:rPr>
        <w:t xml:space="preserve">Help maintain shelter order, cleanliness and room readiness for incoming shelter guests.  </w:t>
      </w:r>
    </w:p>
    <w:p w:rsidR="00FE399C" w:rsidRPr="00727710" w:rsidRDefault="00FE399C" w:rsidP="00FE399C">
      <w:pPr>
        <w:numPr>
          <w:ilvl w:val="0"/>
          <w:numId w:val="2"/>
        </w:numPr>
        <w:rPr>
          <w:rFonts w:asciiTheme="minorHAnsi" w:hAnsiTheme="minorHAnsi"/>
        </w:rPr>
      </w:pPr>
      <w:r w:rsidRPr="00727710">
        <w:rPr>
          <w:rFonts w:asciiTheme="minorHAnsi" w:hAnsiTheme="minorHAnsi"/>
        </w:rPr>
        <w:t>Perform other work assignments as requested/needed.</w:t>
      </w:r>
    </w:p>
    <w:p w:rsidR="001B009C" w:rsidRPr="00727710" w:rsidRDefault="001B009C" w:rsidP="001B009C">
      <w:pPr>
        <w:ind w:left="720"/>
        <w:rPr>
          <w:rFonts w:asciiTheme="minorHAnsi" w:hAnsiTheme="minorHAnsi"/>
        </w:rPr>
      </w:pPr>
    </w:p>
    <w:p w:rsidR="00FE399C" w:rsidRDefault="00F6479B" w:rsidP="00FE399C">
      <w:pPr>
        <w:rPr>
          <w:rFonts w:asciiTheme="minorHAnsi" w:hAnsiTheme="minorHAnsi"/>
          <w:b/>
        </w:rPr>
      </w:pPr>
      <w:r w:rsidRPr="00727710">
        <w:rPr>
          <w:rFonts w:asciiTheme="minorHAnsi" w:hAnsiTheme="minorHAnsi"/>
          <w:b/>
        </w:rPr>
        <w:t>Duties spec</w:t>
      </w:r>
      <w:r w:rsidR="00FE399C" w:rsidRPr="00727710">
        <w:rPr>
          <w:rFonts w:asciiTheme="minorHAnsi" w:hAnsiTheme="minorHAnsi"/>
          <w:b/>
        </w:rPr>
        <w:t>ific</w:t>
      </w:r>
      <w:r w:rsidR="002C601B">
        <w:rPr>
          <w:rFonts w:asciiTheme="minorHAnsi" w:hAnsiTheme="minorHAnsi"/>
          <w:b/>
        </w:rPr>
        <w:t xml:space="preserve"> Full-time</w:t>
      </w:r>
      <w:r w:rsidR="00FE399C" w:rsidRPr="00727710">
        <w:rPr>
          <w:rFonts w:asciiTheme="minorHAnsi" w:hAnsiTheme="minorHAnsi"/>
          <w:b/>
        </w:rPr>
        <w:t xml:space="preserve"> </w:t>
      </w:r>
      <w:r w:rsidR="00452BA4">
        <w:rPr>
          <w:rFonts w:asciiTheme="minorHAnsi" w:hAnsiTheme="minorHAnsi"/>
          <w:b/>
        </w:rPr>
        <w:t>Safe Housing</w:t>
      </w:r>
      <w:r w:rsidR="007F2329">
        <w:rPr>
          <w:rFonts w:asciiTheme="minorHAnsi" w:hAnsiTheme="minorHAnsi"/>
          <w:b/>
        </w:rPr>
        <w:t xml:space="preserve"> Advocate</w:t>
      </w:r>
      <w:r w:rsidR="00FE399C" w:rsidRPr="00727710">
        <w:rPr>
          <w:rFonts w:asciiTheme="minorHAnsi" w:hAnsiTheme="minorHAnsi"/>
          <w:b/>
        </w:rPr>
        <w:t>:</w:t>
      </w:r>
    </w:p>
    <w:p w:rsidR="00452BA4" w:rsidRDefault="00452BA4" w:rsidP="00FE399C">
      <w:pPr>
        <w:rPr>
          <w:rFonts w:asciiTheme="minorHAnsi" w:hAnsiTheme="minorHAnsi"/>
          <w:b/>
        </w:rPr>
      </w:pPr>
    </w:p>
    <w:p w:rsidR="00452BA4" w:rsidRPr="00771D8E" w:rsidRDefault="00452BA4" w:rsidP="00FE399C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771D8E">
        <w:rPr>
          <w:rFonts w:asciiTheme="minorHAnsi" w:hAnsiTheme="minorHAnsi"/>
          <w:sz w:val="20"/>
          <w:szCs w:val="20"/>
        </w:rPr>
        <w:t>Understand, align with and practice under the following philosophies/models: Housing First Model, Trauma-Informed Care, Client-Centered Approach,</w:t>
      </w:r>
      <w:r w:rsidR="007B5BD4" w:rsidRPr="00771D8E">
        <w:rPr>
          <w:rFonts w:asciiTheme="minorHAnsi" w:hAnsiTheme="minorHAnsi"/>
          <w:sz w:val="20"/>
          <w:szCs w:val="20"/>
        </w:rPr>
        <w:t xml:space="preserve"> Harm Reduction,</w:t>
      </w:r>
      <w:r w:rsidRPr="00771D8E">
        <w:rPr>
          <w:rFonts w:asciiTheme="minorHAnsi" w:hAnsiTheme="minorHAnsi"/>
          <w:sz w:val="20"/>
          <w:szCs w:val="20"/>
        </w:rPr>
        <w:t xml:space="preserve"> and Low-Barrier Shelter</w:t>
      </w:r>
      <w:r w:rsidR="007B5BD4" w:rsidRPr="00771D8E">
        <w:rPr>
          <w:rFonts w:asciiTheme="minorHAnsi" w:hAnsiTheme="minorHAnsi"/>
          <w:sz w:val="20"/>
          <w:szCs w:val="20"/>
        </w:rPr>
        <w:t>.</w:t>
      </w:r>
    </w:p>
    <w:p w:rsidR="007B5BD4" w:rsidRPr="00771D8E" w:rsidRDefault="007B5BD4" w:rsidP="00FE399C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771D8E">
        <w:rPr>
          <w:rFonts w:asciiTheme="minorHAnsi" w:hAnsiTheme="minorHAnsi"/>
          <w:sz w:val="20"/>
          <w:szCs w:val="20"/>
        </w:rPr>
        <w:t xml:space="preserve">Ensure that the safety of the client </w:t>
      </w:r>
      <w:proofErr w:type="gramStart"/>
      <w:r w:rsidRPr="00771D8E">
        <w:rPr>
          <w:rFonts w:asciiTheme="minorHAnsi" w:hAnsiTheme="minorHAnsi"/>
          <w:sz w:val="20"/>
          <w:szCs w:val="20"/>
        </w:rPr>
        <w:t>is met at all times</w:t>
      </w:r>
      <w:proofErr w:type="gramEnd"/>
      <w:r w:rsidRPr="00771D8E">
        <w:rPr>
          <w:rFonts w:asciiTheme="minorHAnsi" w:hAnsiTheme="minorHAnsi"/>
          <w:sz w:val="20"/>
          <w:szCs w:val="20"/>
        </w:rPr>
        <w:t>.</w:t>
      </w:r>
    </w:p>
    <w:p w:rsidR="007B5BD4" w:rsidRPr="00771D8E" w:rsidRDefault="007B5BD4" w:rsidP="00FE399C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771D8E">
        <w:rPr>
          <w:rFonts w:asciiTheme="minorHAnsi" w:hAnsiTheme="minorHAnsi"/>
          <w:sz w:val="20"/>
          <w:szCs w:val="20"/>
        </w:rPr>
        <w:t>Provide intensive case management services to provide client with goals and necessary resources to exit shelter safely.</w:t>
      </w:r>
    </w:p>
    <w:p w:rsidR="007B5BD4" w:rsidRPr="00771D8E" w:rsidRDefault="007B5BD4" w:rsidP="00FE399C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771D8E">
        <w:rPr>
          <w:rFonts w:asciiTheme="minorHAnsi" w:hAnsiTheme="minorHAnsi"/>
          <w:sz w:val="20"/>
          <w:szCs w:val="20"/>
        </w:rPr>
        <w:t>Provide appropriate victim services advocacy around medical</w:t>
      </w:r>
      <w:r w:rsidR="00771D8E" w:rsidRPr="00771D8E">
        <w:rPr>
          <w:rFonts w:asciiTheme="minorHAnsi" w:hAnsiTheme="minorHAnsi"/>
          <w:sz w:val="20"/>
          <w:szCs w:val="20"/>
        </w:rPr>
        <w:t xml:space="preserve"> needs, risk assessment</w:t>
      </w:r>
      <w:r w:rsidRPr="00771D8E">
        <w:rPr>
          <w:rFonts w:asciiTheme="minorHAnsi" w:hAnsiTheme="minorHAnsi"/>
          <w:sz w:val="20"/>
          <w:szCs w:val="20"/>
        </w:rPr>
        <w:t>, power and control, healthy relationships,</w:t>
      </w:r>
      <w:r w:rsidR="00771D8E" w:rsidRPr="00771D8E">
        <w:rPr>
          <w:rFonts w:asciiTheme="minorHAnsi" w:hAnsiTheme="minorHAnsi"/>
          <w:sz w:val="20"/>
          <w:szCs w:val="20"/>
        </w:rPr>
        <w:t xml:space="preserve"> safety planning</w:t>
      </w:r>
      <w:r w:rsidRPr="00771D8E">
        <w:rPr>
          <w:rFonts w:asciiTheme="minorHAnsi" w:hAnsiTheme="minorHAnsi"/>
          <w:sz w:val="20"/>
          <w:szCs w:val="20"/>
        </w:rPr>
        <w:t xml:space="preserve"> etc.</w:t>
      </w:r>
    </w:p>
    <w:p w:rsidR="00A45D0A" w:rsidRDefault="00A45D0A" w:rsidP="00FE399C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Support survivors of violence with identifying housing needs and preferences and initiating case management strategies to secure safe housing. Including but not limited to:</w:t>
      </w:r>
    </w:p>
    <w:p w:rsidR="00A45D0A" w:rsidRDefault="001E5537" w:rsidP="001E5537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Completing appropriate housing assessments to identify program eligibility and fit.</w:t>
      </w:r>
    </w:p>
    <w:p w:rsidR="001E5537" w:rsidRDefault="001E5537" w:rsidP="001E5537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Understanding and effectively explaining FOF housing services and other housing programs throughout communities served.</w:t>
      </w:r>
    </w:p>
    <w:p w:rsidR="001E5537" w:rsidRDefault="001E5537" w:rsidP="001E5537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Identify preferred communities of residence</w:t>
      </w:r>
    </w:p>
    <w:p w:rsidR="001E5537" w:rsidRDefault="001E5537" w:rsidP="001E5537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Supporting clients in housing search</w:t>
      </w:r>
    </w:p>
    <w:p w:rsidR="001E5537" w:rsidRDefault="001E5537" w:rsidP="001E5537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Supporting clients with housing related paperwork</w:t>
      </w:r>
    </w:p>
    <w:p w:rsidR="001E5537" w:rsidRDefault="001E5537" w:rsidP="001E553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Support by adding shelter clients in to the Coordinated Entry system.</w:t>
      </w:r>
    </w:p>
    <w:p w:rsidR="00E268EE" w:rsidRDefault="00E268EE" w:rsidP="001E553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Provide and arrange for transportation surrounding the client</w:t>
      </w:r>
      <w:r w:rsidR="00197965">
        <w:rPr>
          <w:rFonts w:asciiTheme="minorHAnsi" w:hAnsiTheme="minorHAnsi"/>
        </w:rPr>
        <w:t>’</w:t>
      </w:r>
      <w:r>
        <w:rPr>
          <w:rFonts w:asciiTheme="minorHAnsi" w:hAnsiTheme="minorHAnsi"/>
        </w:rPr>
        <w:t>s ability to access safe shelter and housing search.</w:t>
      </w:r>
    </w:p>
    <w:p w:rsidR="00E268EE" w:rsidRDefault="00E268EE" w:rsidP="001E553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Support clients in relocation services including purchasing bus tickets, securing gas cards, connecting with supports in community they are looking to relocate to, etc. </w:t>
      </w:r>
    </w:p>
    <w:p w:rsidR="001E5537" w:rsidRDefault="001E5537" w:rsidP="001E553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Supporting the client in preparing for housing work by getting document-ready (securing/locating birth certificate, id, social security cards, arranging for benefits to change locations, etc.).</w:t>
      </w:r>
    </w:p>
    <w:p w:rsidR="001E5537" w:rsidRDefault="001E5537" w:rsidP="001E553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Support the client in preparing for housing work by </w:t>
      </w:r>
      <w:r w:rsidR="00452BA4">
        <w:rPr>
          <w:rFonts w:asciiTheme="minorHAnsi" w:hAnsiTheme="minorHAnsi"/>
        </w:rPr>
        <w:t>identifying needed resources, therapies, interventions, opportunities, etc. needed.</w:t>
      </w:r>
    </w:p>
    <w:p w:rsidR="001E5537" w:rsidRDefault="001E5537" w:rsidP="001E553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Supporting the client in initiating contact with other victim services agencies for comprehensive or specialized supports (</w:t>
      </w:r>
      <w:proofErr w:type="spellStart"/>
      <w:r>
        <w:rPr>
          <w:rFonts w:asciiTheme="minorHAnsi" w:hAnsiTheme="minorHAnsi"/>
        </w:rPr>
        <w:t>Amanii</w:t>
      </w:r>
      <w:proofErr w:type="spellEnd"/>
      <w:r>
        <w:rPr>
          <w:rFonts w:asciiTheme="minorHAnsi" w:hAnsiTheme="minorHAnsi"/>
        </w:rPr>
        <w:t xml:space="preserve"> Services, Waypoint Services, Riverview Center, Helping Services, </w:t>
      </w:r>
      <w:proofErr w:type="spellStart"/>
      <w:r>
        <w:rPr>
          <w:rFonts w:asciiTheme="minorHAnsi" w:hAnsiTheme="minorHAnsi"/>
        </w:rPr>
        <w:t>etc</w:t>
      </w:r>
      <w:proofErr w:type="spellEnd"/>
      <w:r>
        <w:rPr>
          <w:rFonts w:asciiTheme="minorHAnsi" w:hAnsiTheme="minorHAnsi"/>
        </w:rPr>
        <w:t>)</w:t>
      </w:r>
    </w:p>
    <w:p w:rsidR="00E268EE" w:rsidRPr="001E5537" w:rsidRDefault="00E268EE" w:rsidP="001E553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Complete necessary documentation on services provided in a timely manner, including but not limited to case notes, client files, shift change documents, incident reports, etc. Documentation must comply with CVAD, ESG, and other funding requirements.</w:t>
      </w:r>
    </w:p>
    <w:p w:rsidR="007F2329" w:rsidRPr="008504F9" w:rsidRDefault="007F2329" w:rsidP="00FE399C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8504F9">
        <w:rPr>
          <w:rFonts w:asciiTheme="minorHAnsi" w:hAnsiTheme="minorHAnsi"/>
          <w:sz w:val="20"/>
          <w:szCs w:val="20"/>
        </w:rPr>
        <w:t>Assure the shelter building and shelter property are in working order and that any issues are addressed in a timely manner.</w:t>
      </w:r>
      <w:r w:rsidR="001E5537">
        <w:rPr>
          <w:rFonts w:asciiTheme="minorHAnsi" w:hAnsiTheme="minorHAnsi"/>
          <w:sz w:val="20"/>
          <w:szCs w:val="20"/>
        </w:rPr>
        <w:t xml:space="preserve">  </w:t>
      </w:r>
    </w:p>
    <w:p w:rsidR="00A710FE" w:rsidRPr="008504F9" w:rsidRDefault="00A710FE" w:rsidP="00A710FE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8504F9">
        <w:rPr>
          <w:rFonts w:asciiTheme="minorHAnsi" w:hAnsiTheme="minorHAnsi"/>
          <w:sz w:val="20"/>
          <w:szCs w:val="20"/>
        </w:rPr>
        <w:t>Maintain and enhance trauma-informed approach through all shelter activities, resources, and interventions.</w:t>
      </w:r>
    </w:p>
    <w:p w:rsidR="004F3929" w:rsidRPr="008504F9" w:rsidRDefault="00A45D0A" w:rsidP="00A710FE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Support and guide interns and volunteers working in the shelter.</w:t>
      </w:r>
    </w:p>
    <w:p w:rsidR="00A45D0A" w:rsidRDefault="004F3929" w:rsidP="00A45D0A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8504F9">
        <w:rPr>
          <w:rFonts w:asciiTheme="minorHAnsi" w:hAnsiTheme="minorHAnsi"/>
          <w:sz w:val="20"/>
          <w:szCs w:val="20"/>
        </w:rPr>
        <w:t xml:space="preserve">Facilitate regular Financial Literacy workshops </w:t>
      </w:r>
      <w:r w:rsidR="00044500" w:rsidRPr="008504F9">
        <w:rPr>
          <w:rFonts w:asciiTheme="minorHAnsi" w:hAnsiTheme="minorHAnsi"/>
          <w:sz w:val="20"/>
          <w:szCs w:val="20"/>
        </w:rPr>
        <w:t>for victims residing in shelter to educate on economic justice, budgeting and money management, etc.</w:t>
      </w:r>
    </w:p>
    <w:p w:rsidR="00962DD8" w:rsidRPr="00A45D0A" w:rsidRDefault="00C53685" w:rsidP="00A45D0A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A45D0A">
        <w:rPr>
          <w:rFonts w:asciiTheme="minorHAnsi" w:hAnsiTheme="minorHAnsi"/>
        </w:rPr>
        <w:t>Perform other work assignments as requested/needed.</w:t>
      </w:r>
    </w:p>
    <w:p w:rsidR="00172C85" w:rsidRPr="008504F9" w:rsidRDefault="00172C85" w:rsidP="00962DD8">
      <w:pPr>
        <w:ind w:left="720"/>
        <w:contextualSpacing/>
        <w:rPr>
          <w:rFonts w:asciiTheme="minorHAnsi" w:hAnsiTheme="minorHAnsi"/>
        </w:rPr>
      </w:pPr>
    </w:p>
    <w:p w:rsidR="00962DD8" w:rsidRPr="00727710" w:rsidRDefault="00FE399C" w:rsidP="00962DD8">
      <w:pPr>
        <w:rPr>
          <w:rFonts w:asciiTheme="minorHAnsi" w:hAnsiTheme="minorHAnsi"/>
        </w:rPr>
      </w:pPr>
      <w:r w:rsidRPr="00727710">
        <w:rPr>
          <w:rFonts w:asciiTheme="minorHAnsi" w:hAnsiTheme="minorHAnsi"/>
          <w:b/>
        </w:rPr>
        <w:t>Position Qualifications:</w:t>
      </w:r>
      <w:r w:rsidRPr="00727710">
        <w:rPr>
          <w:rFonts w:asciiTheme="minorHAnsi" w:hAnsiTheme="minorHAnsi"/>
        </w:rPr>
        <w:tab/>
      </w:r>
    </w:p>
    <w:p w:rsidR="00FE399C" w:rsidRPr="00727710" w:rsidRDefault="00FE399C" w:rsidP="00962DD8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727710">
        <w:rPr>
          <w:rFonts w:asciiTheme="minorHAnsi" w:hAnsiTheme="minorHAnsi"/>
          <w:sz w:val="20"/>
          <w:szCs w:val="20"/>
        </w:rPr>
        <w:t xml:space="preserve">Bachelor Degree in </w:t>
      </w:r>
      <w:r w:rsidR="007F2329">
        <w:rPr>
          <w:rFonts w:asciiTheme="minorHAnsi" w:hAnsiTheme="minorHAnsi"/>
          <w:sz w:val="20"/>
          <w:szCs w:val="20"/>
        </w:rPr>
        <w:t>Human Services</w:t>
      </w:r>
      <w:r w:rsidR="00A710FE">
        <w:rPr>
          <w:rFonts w:asciiTheme="minorHAnsi" w:hAnsiTheme="minorHAnsi"/>
          <w:sz w:val="20"/>
          <w:szCs w:val="20"/>
        </w:rPr>
        <w:t xml:space="preserve">, </w:t>
      </w:r>
      <w:r w:rsidRPr="00727710">
        <w:rPr>
          <w:rFonts w:asciiTheme="minorHAnsi" w:hAnsiTheme="minorHAnsi"/>
          <w:sz w:val="20"/>
          <w:szCs w:val="20"/>
        </w:rPr>
        <w:t xml:space="preserve">related field or combination of equivalent education and experience. </w:t>
      </w:r>
    </w:p>
    <w:p w:rsidR="00962DD8" w:rsidRPr="00727710" w:rsidRDefault="00962DD8" w:rsidP="00962DD8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727710">
        <w:rPr>
          <w:rFonts w:asciiTheme="minorHAnsi" w:hAnsiTheme="minorHAnsi"/>
          <w:sz w:val="20"/>
          <w:szCs w:val="20"/>
        </w:rPr>
        <w:t>Must demonstrate ability to organize, prioritize and plan work to meet deadlines; behavior management techniques, confidentiality and observation/recording techniques.</w:t>
      </w:r>
    </w:p>
    <w:p w:rsidR="00962DD8" w:rsidRPr="00727710" w:rsidRDefault="00962DD8" w:rsidP="00962DD8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727710">
        <w:rPr>
          <w:rFonts w:asciiTheme="minorHAnsi" w:hAnsiTheme="minorHAnsi"/>
          <w:sz w:val="20"/>
          <w:szCs w:val="20"/>
        </w:rPr>
        <w:t>Ability to determine individual skill levels and adapt information and advocacy materials for age appropriate understanding and use.</w:t>
      </w:r>
    </w:p>
    <w:p w:rsidR="00962DD8" w:rsidRPr="00727710" w:rsidRDefault="00962DD8" w:rsidP="00962DD8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727710">
        <w:rPr>
          <w:rFonts w:asciiTheme="minorHAnsi" w:hAnsiTheme="minorHAnsi"/>
          <w:sz w:val="20"/>
          <w:szCs w:val="20"/>
        </w:rPr>
        <w:t>Ability to complete mandatory training to qualify as a victim advocate within 30 days of employment.</w:t>
      </w:r>
    </w:p>
    <w:p w:rsidR="00962DD8" w:rsidRPr="00727710" w:rsidRDefault="00962DD8" w:rsidP="00962DD8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727710">
        <w:rPr>
          <w:rFonts w:asciiTheme="minorHAnsi" w:hAnsiTheme="minorHAnsi"/>
          <w:sz w:val="20"/>
          <w:szCs w:val="20"/>
        </w:rPr>
        <w:t>Ability to travel throughout the fourteen-county service area to provide in-person advocacy services and to other locations within the state as necessary for training purposes.</w:t>
      </w:r>
    </w:p>
    <w:p w:rsidR="00FE399C" w:rsidRPr="00727710" w:rsidRDefault="00962DD8" w:rsidP="00FE399C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727710">
        <w:rPr>
          <w:rFonts w:asciiTheme="minorHAnsi" w:hAnsiTheme="minorHAnsi"/>
          <w:sz w:val="20"/>
          <w:szCs w:val="20"/>
        </w:rPr>
        <w:t>Ability to pass law enforcement screening and possess clean personal history regarding child endangerment.</w:t>
      </w:r>
    </w:p>
    <w:p w:rsidR="00FE399C" w:rsidRPr="00727710" w:rsidRDefault="00FE399C" w:rsidP="00FE399C">
      <w:pPr>
        <w:rPr>
          <w:rFonts w:asciiTheme="minorHAnsi" w:hAnsiTheme="minorHAnsi"/>
          <w:b/>
        </w:rPr>
      </w:pPr>
      <w:r w:rsidRPr="00727710">
        <w:rPr>
          <w:rFonts w:asciiTheme="minorHAnsi" w:hAnsiTheme="minorHAnsi"/>
          <w:b/>
        </w:rPr>
        <w:t>Employee Signature:</w:t>
      </w:r>
    </w:p>
    <w:p w:rsidR="00FE399C" w:rsidRPr="00727710" w:rsidRDefault="00FE399C" w:rsidP="00FE399C">
      <w:pPr>
        <w:rPr>
          <w:rFonts w:asciiTheme="minorHAnsi" w:hAnsiTheme="minorHAnsi"/>
        </w:rPr>
      </w:pPr>
      <w:r w:rsidRPr="00727710">
        <w:rPr>
          <w:rFonts w:asciiTheme="minorHAnsi" w:hAnsiTheme="minorHAnsi"/>
        </w:rPr>
        <w:t>I have reviewed all the information contained in this job description and agree that it is accurate and I am physically able to perform the duties.</w:t>
      </w:r>
    </w:p>
    <w:p w:rsidR="00FE399C" w:rsidRPr="00727710" w:rsidRDefault="00FE399C" w:rsidP="00FE399C">
      <w:pPr>
        <w:rPr>
          <w:rFonts w:asciiTheme="minorHAnsi" w:hAnsiTheme="minorHAnsi"/>
        </w:rPr>
      </w:pPr>
      <w:r w:rsidRPr="00727710">
        <w:rPr>
          <w:rFonts w:asciiTheme="minorHAnsi" w:hAnsiTheme="minorHAnsi"/>
        </w:rPr>
        <w:t>I acknowledge that the contents of this job description are not to be construed, in part or in whole, as a guarantee of employment. I understand that Iowa is an at-will employer, and therefore, my employment is at the will of myself, the employee, and Cedar Valley Friends of the Family.</w:t>
      </w:r>
    </w:p>
    <w:p w:rsidR="00FE399C" w:rsidRPr="00727710" w:rsidRDefault="00FE399C" w:rsidP="00FE399C">
      <w:pPr>
        <w:rPr>
          <w:rFonts w:asciiTheme="minorHAnsi" w:hAnsiTheme="minorHAnsi"/>
          <w:b/>
        </w:rPr>
      </w:pPr>
    </w:p>
    <w:p w:rsidR="00FE399C" w:rsidRPr="00727710" w:rsidRDefault="00FE399C" w:rsidP="00FE399C">
      <w:pPr>
        <w:rPr>
          <w:rFonts w:asciiTheme="minorHAnsi" w:hAnsiTheme="minorHAnsi"/>
        </w:rPr>
      </w:pPr>
      <w:r w:rsidRPr="00727710">
        <w:rPr>
          <w:rFonts w:asciiTheme="minorHAnsi" w:hAnsiTheme="minorHAnsi"/>
        </w:rPr>
        <w:t xml:space="preserve">___________________________________________________________    </w:t>
      </w:r>
      <w:r w:rsidRPr="00727710">
        <w:rPr>
          <w:rFonts w:asciiTheme="minorHAnsi" w:hAnsiTheme="minorHAnsi"/>
        </w:rPr>
        <w:tab/>
        <w:t xml:space="preserve">   ______________________</w:t>
      </w:r>
    </w:p>
    <w:p w:rsidR="00FE399C" w:rsidRPr="00727710" w:rsidRDefault="00FE399C" w:rsidP="00FE399C">
      <w:pPr>
        <w:rPr>
          <w:rFonts w:asciiTheme="minorHAnsi" w:hAnsiTheme="minorHAnsi"/>
        </w:rPr>
      </w:pPr>
      <w:r w:rsidRPr="00727710">
        <w:rPr>
          <w:rFonts w:asciiTheme="minorHAnsi" w:hAnsiTheme="minorHAnsi"/>
        </w:rPr>
        <w:t>Signature</w:t>
      </w:r>
      <w:r w:rsidRPr="00727710">
        <w:rPr>
          <w:rFonts w:asciiTheme="minorHAnsi" w:hAnsiTheme="minorHAnsi"/>
        </w:rPr>
        <w:tab/>
      </w:r>
      <w:r w:rsidRPr="00727710">
        <w:rPr>
          <w:rFonts w:asciiTheme="minorHAnsi" w:hAnsiTheme="minorHAnsi"/>
        </w:rPr>
        <w:tab/>
      </w:r>
      <w:r w:rsidRPr="00727710">
        <w:rPr>
          <w:rFonts w:asciiTheme="minorHAnsi" w:hAnsiTheme="minorHAnsi"/>
        </w:rPr>
        <w:tab/>
      </w:r>
      <w:r w:rsidRPr="00727710">
        <w:rPr>
          <w:rFonts w:asciiTheme="minorHAnsi" w:hAnsiTheme="minorHAnsi"/>
        </w:rPr>
        <w:tab/>
      </w:r>
      <w:r w:rsidRPr="00727710">
        <w:rPr>
          <w:rFonts w:asciiTheme="minorHAnsi" w:hAnsiTheme="minorHAnsi"/>
        </w:rPr>
        <w:tab/>
      </w:r>
      <w:r w:rsidRPr="00727710">
        <w:rPr>
          <w:rFonts w:asciiTheme="minorHAnsi" w:hAnsiTheme="minorHAnsi"/>
        </w:rPr>
        <w:tab/>
      </w:r>
      <w:r w:rsidRPr="00727710">
        <w:rPr>
          <w:rFonts w:asciiTheme="minorHAnsi" w:hAnsiTheme="minorHAnsi"/>
        </w:rPr>
        <w:tab/>
      </w:r>
      <w:r w:rsidRPr="00727710">
        <w:rPr>
          <w:rFonts w:asciiTheme="minorHAnsi" w:hAnsiTheme="minorHAnsi"/>
        </w:rPr>
        <w:tab/>
      </w:r>
      <w:r w:rsidRPr="00727710">
        <w:rPr>
          <w:rFonts w:asciiTheme="minorHAnsi" w:hAnsiTheme="minorHAnsi"/>
        </w:rPr>
        <w:tab/>
        <w:t xml:space="preserve">   Date</w:t>
      </w:r>
    </w:p>
    <w:p w:rsidR="00FE399C" w:rsidRPr="00727710" w:rsidRDefault="00FE399C" w:rsidP="00FE399C">
      <w:pPr>
        <w:rPr>
          <w:rFonts w:asciiTheme="minorHAnsi" w:hAnsiTheme="minorHAnsi"/>
          <w:b/>
        </w:rPr>
      </w:pPr>
    </w:p>
    <w:p w:rsidR="00FE399C" w:rsidRPr="00727710" w:rsidRDefault="002C601B" w:rsidP="00FE399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Full-time</w:t>
      </w:r>
      <w:r w:rsidR="00452BA4">
        <w:rPr>
          <w:rFonts w:asciiTheme="minorHAnsi" w:hAnsiTheme="minorHAnsi"/>
          <w:b/>
        </w:rPr>
        <w:t xml:space="preserve"> Safe Housing Advocate</w:t>
      </w:r>
    </w:p>
    <w:p w:rsidR="00FE399C" w:rsidRPr="00727710" w:rsidRDefault="00FE399C" w:rsidP="00FE399C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350"/>
      </w:tblGrid>
      <w:tr w:rsidR="00D860F8" w:rsidRPr="00727710" w:rsidTr="00D1069C">
        <w:tc>
          <w:tcPr>
            <w:tcW w:w="9350" w:type="dxa"/>
          </w:tcPr>
          <w:p w:rsidR="00D860F8" w:rsidRPr="00727710" w:rsidRDefault="00D860F8" w:rsidP="00D1069C">
            <w:pPr>
              <w:jc w:val="center"/>
              <w:rPr>
                <w:rFonts w:asciiTheme="minorHAnsi" w:hAnsiTheme="minorHAnsi"/>
                <w:b/>
              </w:rPr>
            </w:pPr>
            <w:r w:rsidRPr="00727710">
              <w:rPr>
                <w:rFonts w:asciiTheme="minorHAnsi" w:hAnsiTheme="minorHAnsi"/>
                <w:b/>
              </w:rPr>
              <w:lastRenderedPageBreak/>
              <w:t>Crisis Services</w:t>
            </w:r>
          </w:p>
        </w:tc>
      </w:tr>
      <w:tr w:rsidR="00D860F8" w:rsidRPr="00727710" w:rsidTr="00D1069C">
        <w:tc>
          <w:tcPr>
            <w:tcW w:w="9350" w:type="dxa"/>
          </w:tcPr>
          <w:p w:rsidR="00D860F8" w:rsidRPr="00727710" w:rsidRDefault="00D860F8" w:rsidP="00D1069C">
            <w:pPr>
              <w:jc w:val="center"/>
              <w:rPr>
                <w:rFonts w:asciiTheme="minorHAnsi" w:hAnsiTheme="minorHAnsi"/>
                <w:b/>
              </w:rPr>
            </w:pPr>
            <w:r w:rsidRPr="00727710">
              <w:rPr>
                <w:rFonts w:asciiTheme="minorHAnsi" w:hAnsiTheme="minorHAnsi"/>
                <w:b/>
              </w:rPr>
              <w:t>100%</w:t>
            </w:r>
          </w:p>
        </w:tc>
      </w:tr>
    </w:tbl>
    <w:p w:rsidR="00B11785" w:rsidRPr="00727710" w:rsidRDefault="00B11785">
      <w:pPr>
        <w:rPr>
          <w:rFonts w:asciiTheme="minorHAnsi" w:hAnsiTheme="minorHAnsi"/>
        </w:rPr>
      </w:pPr>
    </w:p>
    <w:sectPr w:rsidR="00B11785" w:rsidRPr="00727710" w:rsidSect="00D860F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032" w:rsidRDefault="00DB4032" w:rsidP="00C346E7">
      <w:r>
        <w:separator/>
      </w:r>
    </w:p>
  </w:endnote>
  <w:endnote w:type="continuationSeparator" w:id="0">
    <w:p w:rsidR="00DB4032" w:rsidRDefault="00DB4032" w:rsidP="00C3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09C" w:rsidRDefault="00452BA4">
    <w:pPr>
      <w:pStyle w:val="Footer"/>
    </w:pPr>
    <w:r>
      <w:t>Safe Housing</w:t>
    </w:r>
    <w:r w:rsidR="001B009C">
      <w:t xml:space="preserve"> Advocate</w:t>
    </w:r>
  </w:p>
  <w:p w:rsidR="002C601B" w:rsidRDefault="00452BA4">
    <w:pPr>
      <w:pStyle w:val="Footer"/>
    </w:pPr>
    <w:r>
      <w:t>2018</w:t>
    </w:r>
  </w:p>
  <w:p w:rsidR="00737CAD" w:rsidRDefault="00737C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032" w:rsidRDefault="00DB4032" w:rsidP="00C346E7">
      <w:r>
        <w:separator/>
      </w:r>
    </w:p>
  </w:footnote>
  <w:footnote w:type="continuationSeparator" w:id="0">
    <w:p w:rsidR="00DB4032" w:rsidRDefault="00DB4032" w:rsidP="00C3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CAD" w:rsidRDefault="00737CAD" w:rsidP="00854504">
    <w:pPr>
      <w:pStyle w:val="Header"/>
      <w:jc w:val="right"/>
    </w:pPr>
    <w: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33519"/>
    <w:multiLevelType w:val="hybridMultilevel"/>
    <w:tmpl w:val="3DD69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62C93"/>
    <w:multiLevelType w:val="hybridMultilevel"/>
    <w:tmpl w:val="B60698DE"/>
    <w:lvl w:ilvl="0" w:tplc="A532F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0341B3"/>
    <w:multiLevelType w:val="hybridMultilevel"/>
    <w:tmpl w:val="612686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AC0861"/>
    <w:multiLevelType w:val="hybridMultilevel"/>
    <w:tmpl w:val="AEFEC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D0D1B"/>
    <w:multiLevelType w:val="hybridMultilevel"/>
    <w:tmpl w:val="E46A3B2C"/>
    <w:lvl w:ilvl="0" w:tplc="17767C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10C0A12"/>
    <w:multiLevelType w:val="hybridMultilevel"/>
    <w:tmpl w:val="A072A8D0"/>
    <w:lvl w:ilvl="0" w:tplc="90C8D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EC2D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626F15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74C026C"/>
    <w:multiLevelType w:val="hybridMultilevel"/>
    <w:tmpl w:val="3AF2AD48"/>
    <w:lvl w:ilvl="0" w:tplc="A664D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D665FD"/>
    <w:multiLevelType w:val="hybridMultilevel"/>
    <w:tmpl w:val="013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54577"/>
    <w:multiLevelType w:val="hybridMultilevel"/>
    <w:tmpl w:val="DD1C2E48"/>
    <w:lvl w:ilvl="0" w:tplc="2620F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9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9C"/>
    <w:rsid w:val="00022607"/>
    <w:rsid w:val="000423C5"/>
    <w:rsid w:val="00044500"/>
    <w:rsid w:val="0005272E"/>
    <w:rsid w:val="00077F89"/>
    <w:rsid w:val="00082A56"/>
    <w:rsid w:val="00083D4D"/>
    <w:rsid w:val="000B4C17"/>
    <w:rsid w:val="000C65B6"/>
    <w:rsid w:val="000D0FE9"/>
    <w:rsid w:val="00161C35"/>
    <w:rsid w:val="00172C85"/>
    <w:rsid w:val="00190AEA"/>
    <w:rsid w:val="0019309D"/>
    <w:rsid w:val="0019579C"/>
    <w:rsid w:val="00197965"/>
    <w:rsid w:val="001A1D9B"/>
    <w:rsid w:val="001B009C"/>
    <w:rsid w:val="001B6EA8"/>
    <w:rsid w:val="001E5537"/>
    <w:rsid w:val="00235FBB"/>
    <w:rsid w:val="00266734"/>
    <w:rsid w:val="0029125E"/>
    <w:rsid w:val="002C601B"/>
    <w:rsid w:val="00335FF6"/>
    <w:rsid w:val="003C1AA2"/>
    <w:rsid w:val="00444100"/>
    <w:rsid w:val="00452BA4"/>
    <w:rsid w:val="004F3929"/>
    <w:rsid w:val="00503D83"/>
    <w:rsid w:val="00511B97"/>
    <w:rsid w:val="00526B27"/>
    <w:rsid w:val="00552C27"/>
    <w:rsid w:val="005D2B4C"/>
    <w:rsid w:val="005F046B"/>
    <w:rsid w:val="0063272F"/>
    <w:rsid w:val="00697B6F"/>
    <w:rsid w:val="007230B4"/>
    <w:rsid w:val="00727710"/>
    <w:rsid w:val="00737CAD"/>
    <w:rsid w:val="00771D8E"/>
    <w:rsid w:val="00787484"/>
    <w:rsid w:val="007920B3"/>
    <w:rsid w:val="007B5BD4"/>
    <w:rsid w:val="007C2805"/>
    <w:rsid w:val="007F2329"/>
    <w:rsid w:val="008504F9"/>
    <w:rsid w:val="00854504"/>
    <w:rsid w:val="008C00E0"/>
    <w:rsid w:val="008E7587"/>
    <w:rsid w:val="00932737"/>
    <w:rsid w:val="0094183F"/>
    <w:rsid w:val="00962DD8"/>
    <w:rsid w:val="00966266"/>
    <w:rsid w:val="009801AE"/>
    <w:rsid w:val="00987DE0"/>
    <w:rsid w:val="009951D9"/>
    <w:rsid w:val="009E4FDF"/>
    <w:rsid w:val="00A14C0E"/>
    <w:rsid w:val="00A4108C"/>
    <w:rsid w:val="00A45D0A"/>
    <w:rsid w:val="00A710FE"/>
    <w:rsid w:val="00A81693"/>
    <w:rsid w:val="00A82E9B"/>
    <w:rsid w:val="00B11785"/>
    <w:rsid w:val="00B37755"/>
    <w:rsid w:val="00B50E31"/>
    <w:rsid w:val="00B66B55"/>
    <w:rsid w:val="00BB1049"/>
    <w:rsid w:val="00BC4115"/>
    <w:rsid w:val="00C273F5"/>
    <w:rsid w:val="00C346E7"/>
    <w:rsid w:val="00C53685"/>
    <w:rsid w:val="00D12CCD"/>
    <w:rsid w:val="00D6426F"/>
    <w:rsid w:val="00D860F8"/>
    <w:rsid w:val="00D87D86"/>
    <w:rsid w:val="00D92FC8"/>
    <w:rsid w:val="00D939C1"/>
    <w:rsid w:val="00DB4032"/>
    <w:rsid w:val="00DF18DC"/>
    <w:rsid w:val="00E268EE"/>
    <w:rsid w:val="00EA03B9"/>
    <w:rsid w:val="00F5052C"/>
    <w:rsid w:val="00F539EB"/>
    <w:rsid w:val="00F6479B"/>
    <w:rsid w:val="00F86EC6"/>
    <w:rsid w:val="00FA1695"/>
    <w:rsid w:val="00FB524D"/>
    <w:rsid w:val="00FE399C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72CF"/>
  <w15:docId w15:val="{3602ACEF-0DF4-40B8-AE56-6CE7FFB6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E399C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FE399C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E399C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FE399C"/>
    <w:rPr>
      <w:rFonts w:ascii="Arial" w:eastAsia="Times New Roman" w:hAnsi="Arial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FE399C"/>
    <w:pPr>
      <w:ind w:left="2880"/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FE399C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rsid w:val="00FE3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39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E39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99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E39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08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CVFF-CRISIS</dc:creator>
  <cp:keywords/>
  <dc:description/>
  <cp:lastModifiedBy>Tara Tann</cp:lastModifiedBy>
  <cp:revision>2</cp:revision>
  <cp:lastPrinted>2016-01-19T17:29:00Z</cp:lastPrinted>
  <dcterms:created xsi:type="dcterms:W3CDTF">2018-08-07T20:02:00Z</dcterms:created>
  <dcterms:modified xsi:type="dcterms:W3CDTF">2018-08-07T20:02:00Z</dcterms:modified>
</cp:coreProperties>
</file>