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68FC19FC" w:rsidR="001D791F" w:rsidRDefault="00071122" w:rsidP="00071122">
      <w:r>
        <w:rPr>
          <w:noProof/>
        </w:rPr>
        <mc:AlternateContent>
          <mc:Choice Requires="wps">
            <w:drawing>
              <wp:anchor distT="228600" distB="228600" distL="228600" distR="228600" simplePos="0" relativeHeight="251659264"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581C73C9" w:rsidR="00071122" w:rsidRPr="00B853F8" w:rsidRDefault="00E077DE" w:rsidP="00071122">
                            <w:pPr>
                              <w:pStyle w:val="NoSpacing"/>
                              <w:jc w:val="center"/>
                              <w:rPr>
                                <w:rFonts w:ascii="Cambria" w:hAnsi="Cambria"/>
                                <w:color w:val="44546A" w:themeColor="text2"/>
                                <w:sz w:val="28"/>
                                <w:szCs w:val="18"/>
                              </w:rPr>
                            </w:pPr>
                            <w:r>
                              <w:rPr>
                                <w:rFonts w:ascii="Cambria" w:hAnsi="Cambria"/>
                                <w:color w:val="44546A" w:themeColor="text2"/>
                                <w:sz w:val="28"/>
                                <w:szCs w:val="18"/>
                              </w:rPr>
                              <w:t>Crisis Services Director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581C73C9" w:rsidR="00071122" w:rsidRPr="00B853F8" w:rsidRDefault="00E077DE" w:rsidP="00071122">
                      <w:pPr>
                        <w:pStyle w:val="NoSpacing"/>
                        <w:jc w:val="center"/>
                        <w:rPr>
                          <w:rFonts w:ascii="Cambria" w:hAnsi="Cambria"/>
                          <w:color w:val="44546A" w:themeColor="text2"/>
                          <w:sz w:val="28"/>
                          <w:szCs w:val="18"/>
                        </w:rPr>
                      </w:pPr>
                      <w:r>
                        <w:rPr>
                          <w:rFonts w:ascii="Cambria" w:hAnsi="Cambria"/>
                          <w:color w:val="44546A" w:themeColor="text2"/>
                          <w:sz w:val="28"/>
                          <w:szCs w:val="18"/>
                        </w:rPr>
                        <w:t>Crisis Services Director</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7C0E7B0A" w14:textId="0A57DA1D" w:rsidR="00CA09F7" w:rsidRDefault="00CA09F7" w:rsidP="00071122">
      <w:pPr>
        <w:rPr>
          <w:rFonts w:ascii="Century Gothic" w:hAnsi="Century Gothic"/>
          <w:b/>
          <w:sz w:val="24"/>
        </w:rPr>
      </w:pPr>
    </w:p>
    <w:p w14:paraId="6DA67853" w14:textId="18BFAE27" w:rsidR="006560F9" w:rsidRPr="00B853F8" w:rsidRDefault="001E66C6" w:rsidP="006560F9">
      <w:pPr>
        <w:rPr>
          <w:rFonts w:ascii="Cambria" w:hAnsi="Cambria"/>
          <w:b/>
          <w:bCs/>
          <w:sz w:val="24"/>
          <w:szCs w:val="24"/>
        </w:rPr>
      </w:pPr>
      <w:r>
        <w:rPr>
          <w:rFonts w:ascii="Cambria" w:hAnsi="Cambria"/>
          <w:b/>
          <w:bCs/>
          <w:sz w:val="24"/>
          <w:szCs w:val="24"/>
        </w:rPr>
        <w:t>Department</w:t>
      </w:r>
      <w:r w:rsidR="006560F9" w:rsidRPr="2A2E607C">
        <w:rPr>
          <w:rFonts w:ascii="Cambria" w:hAnsi="Cambria"/>
          <w:b/>
          <w:bCs/>
          <w:sz w:val="24"/>
          <w:szCs w:val="24"/>
        </w:rPr>
        <w:t xml:space="preserve">:   </w:t>
      </w:r>
      <w:r w:rsidR="00175FFB">
        <w:rPr>
          <w:rFonts w:ascii="Cambria" w:hAnsi="Cambria"/>
          <w:sz w:val="24"/>
          <w:szCs w:val="24"/>
        </w:rPr>
        <w:t xml:space="preserve"> </w:t>
      </w:r>
      <w:r w:rsidR="00E077DE">
        <w:rPr>
          <w:rFonts w:ascii="Cambria" w:hAnsi="Cambria"/>
          <w:sz w:val="24"/>
          <w:szCs w:val="24"/>
        </w:rPr>
        <w:t>Crisis Services</w:t>
      </w:r>
      <w:r w:rsidR="006560F9" w:rsidRPr="00B853F8">
        <w:rPr>
          <w:rFonts w:ascii="Cambria" w:hAnsi="Cambria"/>
          <w:b/>
          <w:sz w:val="24"/>
        </w:rPr>
        <w:tab/>
      </w:r>
    </w:p>
    <w:p w14:paraId="26630A74" w14:textId="20CCB48E" w:rsidR="006560F9" w:rsidRDefault="006560F9" w:rsidP="006560F9">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 xml:space="preserve">Full-Time, </w:t>
      </w:r>
      <w:r w:rsidR="001E66C6">
        <w:rPr>
          <w:rFonts w:ascii="Cambria" w:hAnsi="Cambria"/>
          <w:sz w:val="24"/>
          <w:szCs w:val="24"/>
        </w:rPr>
        <w:t>Exempt</w:t>
      </w:r>
    </w:p>
    <w:p w14:paraId="4094D92F" w14:textId="3EE2119C" w:rsidR="006560F9" w:rsidRPr="00B853F8" w:rsidRDefault="006560F9" w:rsidP="006560F9">
      <w:pPr>
        <w:rPr>
          <w:rFonts w:ascii="Cambria" w:hAnsi="Cambria"/>
          <w:b/>
          <w:bCs/>
          <w:sz w:val="24"/>
          <w:szCs w:val="24"/>
        </w:rPr>
      </w:pPr>
      <w:r w:rsidRPr="2A2E607C">
        <w:rPr>
          <w:rFonts w:ascii="Cambria" w:hAnsi="Cambria"/>
          <w:b/>
          <w:bCs/>
          <w:sz w:val="24"/>
          <w:szCs w:val="24"/>
        </w:rPr>
        <w:t xml:space="preserve">Reports to:   </w:t>
      </w:r>
      <w:r w:rsidRPr="00B853F8">
        <w:rPr>
          <w:rFonts w:ascii="Cambria" w:hAnsi="Cambria"/>
          <w:b/>
          <w:sz w:val="24"/>
        </w:rPr>
        <w:tab/>
      </w:r>
      <w:r w:rsidR="00FC44A7">
        <w:rPr>
          <w:rFonts w:ascii="Cambria" w:hAnsi="Cambria"/>
          <w:sz w:val="24"/>
          <w:szCs w:val="24"/>
        </w:rPr>
        <w:t>Director</w:t>
      </w:r>
      <w:r w:rsidR="00E077DE">
        <w:rPr>
          <w:rFonts w:ascii="Cambria" w:hAnsi="Cambria"/>
          <w:sz w:val="24"/>
          <w:szCs w:val="24"/>
        </w:rPr>
        <w:t xml:space="preserve"> of Operations</w:t>
      </w:r>
    </w:p>
    <w:p w14:paraId="773037F4" w14:textId="05630F90" w:rsidR="006560F9" w:rsidRDefault="006560F9" w:rsidP="006560F9">
      <w:pPr>
        <w:rPr>
          <w:rFonts w:ascii="Cambria" w:hAnsi="Cambria"/>
          <w:sz w:val="24"/>
          <w:szCs w:val="24"/>
        </w:rPr>
      </w:pPr>
      <w:r w:rsidRPr="6CB09341">
        <w:rPr>
          <w:rFonts w:ascii="Cambria" w:hAnsi="Cambria"/>
          <w:b/>
          <w:bCs/>
          <w:sz w:val="24"/>
          <w:szCs w:val="24"/>
        </w:rPr>
        <w:t xml:space="preserve">Direct Reports:   </w:t>
      </w:r>
      <w:r w:rsidR="00E077DE">
        <w:rPr>
          <w:rFonts w:ascii="Cambria" w:hAnsi="Cambria"/>
          <w:sz w:val="24"/>
          <w:szCs w:val="24"/>
        </w:rPr>
        <w:t>Crisis Services Coordinator</w:t>
      </w:r>
      <w:r w:rsidR="0000475A">
        <w:rPr>
          <w:rFonts w:ascii="Cambria" w:hAnsi="Cambria"/>
          <w:sz w:val="24"/>
          <w:szCs w:val="24"/>
        </w:rPr>
        <w:t>, Services Access Coordinator, Transitions Specialist</w:t>
      </w:r>
    </w:p>
    <w:p w14:paraId="31507378" w14:textId="0FDF7225" w:rsidR="00071122" w:rsidRPr="00B853F8" w:rsidRDefault="00071122" w:rsidP="006560F9">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4DA4762F" w14:textId="77777777" w:rsidR="00630752" w:rsidRDefault="00630752" w:rsidP="00630752">
      <w:pPr>
        <w:rPr>
          <w:rFonts w:ascii="Cambria" w:eastAsia="Times New Roman" w:hAnsi="Cambria" w:cs="Times New Roman"/>
          <w:sz w:val="21"/>
          <w:szCs w:val="21"/>
        </w:rPr>
      </w:pPr>
      <w:bookmarkStart w:id="0" w:name="_Hlk58415879"/>
      <w:r w:rsidRPr="001C4873">
        <w:rPr>
          <w:rFonts w:ascii="Cambria" w:eastAsia="Times New Roman" w:hAnsi="Cambria" w:cs="Times New Roman"/>
          <w:sz w:val="21"/>
          <w:szCs w:val="21"/>
        </w:rPr>
        <w:t>Th</w:t>
      </w:r>
      <w:r>
        <w:rPr>
          <w:rFonts w:ascii="Cambria" w:eastAsia="Times New Roman" w:hAnsi="Cambria" w:cs="Times New Roman"/>
          <w:sz w:val="21"/>
          <w:szCs w:val="21"/>
        </w:rPr>
        <w:t>e Crisis Services Director provides leadership and oversight to Friends of the Family crisis services programming in a manner that will ensure the highest level of participant services and accountability while empowering a positive work environment.</w:t>
      </w:r>
    </w:p>
    <w:bookmarkEnd w:id="0"/>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151EF382"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Lead, manage, and hold people accountable.</w:t>
      </w:r>
    </w:p>
    <w:p w14:paraId="5F7087C2"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Ensure that everyone is truly following and adhering to the company’s core processes and operating system with consistency. </w:t>
      </w:r>
    </w:p>
    <w:p w14:paraId="7B150CE4"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Manage the day to day services provided by the crisis services program and ensure that the crisis services team is meeting the agency business plan.</w:t>
      </w:r>
    </w:p>
    <w:p w14:paraId="719C8AD9" w14:textId="77777777" w:rsidR="00B56827" w:rsidRPr="006970D6"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Conduct outreach over service area to ensure service providers and communities understand services and how to access services.</w:t>
      </w:r>
    </w:p>
    <w:p w14:paraId="1D87A922"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Manage resources for the Crisis Services Department to ensure financial and human capital are used to best meet program goals.  </w:t>
      </w:r>
    </w:p>
    <w:p w14:paraId="78705264" w14:textId="77777777" w:rsidR="00B56827" w:rsidRPr="00811FE6"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Provide pre-approval oversight for program expenditures related to participant needs and supportive services as requested by program staff.  Submit pre-approval of expenditures to Executive Director for final approval. </w:t>
      </w:r>
    </w:p>
    <w:p w14:paraId="0815CCC1" w14:textId="77777777" w:rsidR="00B56827" w:rsidRPr="00811FE6" w:rsidRDefault="00B56827" w:rsidP="00B56827">
      <w:pPr>
        <w:pStyle w:val="ListParagraph"/>
        <w:numPr>
          <w:ilvl w:val="0"/>
          <w:numId w:val="12"/>
        </w:numPr>
        <w:spacing w:before="60" w:after="60" w:line="240" w:lineRule="auto"/>
        <w:rPr>
          <w:rFonts w:ascii="Cambria" w:hAnsi="Cambria"/>
          <w:sz w:val="21"/>
          <w:szCs w:val="21"/>
        </w:rPr>
      </w:pPr>
      <w:r w:rsidRPr="00811FE6">
        <w:rPr>
          <w:rFonts w:ascii="Cambria" w:hAnsi="Cambria"/>
          <w:sz w:val="21"/>
          <w:szCs w:val="21"/>
        </w:rPr>
        <w:t xml:space="preserve">Clear out obstacles/barriers and lead </w:t>
      </w:r>
      <w:r>
        <w:rPr>
          <w:rFonts w:ascii="Cambria" w:hAnsi="Cambria"/>
          <w:sz w:val="21"/>
          <w:szCs w:val="21"/>
        </w:rPr>
        <w:t>the crisis services</w:t>
      </w:r>
      <w:r w:rsidRPr="00811FE6">
        <w:rPr>
          <w:rFonts w:ascii="Cambria" w:hAnsi="Cambria"/>
          <w:sz w:val="21"/>
          <w:szCs w:val="21"/>
        </w:rPr>
        <w:t xml:space="preserve"> team in the right direction, so that they have the space and capacity to manag</w:t>
      </w:r>
      <w:r>
        <w:rPr>
          <w:rFonts w:ascii="Cambria" w:hAnsi="Cambria"/>
          <w:sz w:val="21"/>
          <w:szCs w:val="21"/>
        </w:rPr>
        <w:t>e their work</w:t>
      </w:r>
      <w:r w:rsidRPr="00811FE6">
        <w:rPr>
          <w:rFonts w:ascii="Cambria" w:hAnsi="Cambria"/>
          <w:sz w:val="21"/>
          <w:szCs w:val="21"/>
        </w:rPr>
        <w:t xml:space="preserve">. </w:t>
      </w:r>
    </w:p>
    <w:p w14:paraId="475CB67E"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Ensure all Federal and State regulations are followed and understood by all working in the program to meet compliance with grant duties. </w:t>
      </w:r>
    </w:p>
    <w:p w14:paraId="4AD1EA52"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Conduct regular and on-going oversight of participant case files to ensure documentation of services and verification documents are on file according to funding sources regulations.</w:t>
      </w:r>
    </w:p>
    <w:p w14:paraId="721730DD" w14:textId="77777777" w:rsidR="00B56827" w:rsidRDefault="00B56827" w:rsidP="00B56827">
      <w:pPr>
        <w:pStyle w:val="ListParagraph"/>
        <w:numPr>
          <w:ilvl w:val="0"/>
          <w:numId w:val="12"/>
        </w:numPr>
        <w:spacing w:before="60" w:after="60" w:line="240" w:lineRule="auto"/>
        <w:rPr>
          <w:rFonts w:ascii="Cambria" w:hAnsi="Cambria"/>
          <w:sz w:val="21"/>
          <w:szCs w:val="21"/>
        </w:rPr>
      </w:pPr>
      <w:r>
        <w:rPr>
          <w:rFonts w:ascii="Cambria" w:hAnsi="Cambria"/>
          <w:sz w:val="21"/>
          <w:szCs w:val="21"/>
        </w:rPr>
        <w:t>F</w:t>
      </w:r>
      <w:r w:rsidRPr="00235578">
        <w:rPr>
          <w:rFonts w:ascii="Cambria" w:hAnsi="Cambria"/>
          <w:sz w:val="21"/>
          <w:szCs w:val="21"/>
        </w:rPr>
        <w:t>anatical about making sure the team’s performance is high in the areas of Rocks, Scorecards, and To-Dos.</w:t>
      </w:r>
    </w:p>
    <w:p w14:paraId="7EBA8FC2" w14:textId="77777777" w:rsidR="00B56827" w:rsidRPr="00811FE6" w:rsidRDefault="00B56827" w:rsidP="00B56827">
      <w:pPr>
        <w:pStyle w:val="ListParagraph"/>
        <w:numPr>
          <w:ilvl w:val="0"/>
          <w:numId w:val="12"/>
        </w:numPr>
        <w:spacing w:before="60" w:after="60" w:line="240" w:lineRule="auto"/>
        <w:rPr>
          <w:rFonts w:ascii="Cambria" w:hAnsi="Cambria"/>
          <w:sz w:val="21"/>
          <w:szCs w:val="21"/>
        </w:rPr>
      </w:pPr>
      <w:r w:rsidRPr="00811FE6">
        <w:rPr>
          <w:rFonts w:ascii="Cambria" w:hAnsi="Cambria"/>
          <w:sz w:val="21"/>
          <w:szCs w:val="21"/>
        </w:rPr>
        <w:t>Active member of leadership team: participate in developing program planning and operational budgets</w:t>
      </w:r>
      <w:r>
        <w:rPr>
          <w:rFonts w:ascii="Cambria" w:hAnsi="Cambria"/>
          <w:sz w:val="21"/>
          <w:szCs w:val="21"/>
        </w:rPr>
        <w:t>.</w:t>
      </w:r>
    </w:p>
    <w:p w14:paraId="60241A35" w14:textId="77777777" w:rsidR="0074191F" w:rsidRPr="007A0958" w:rsidRDefault="0074191F" w:rsidP="007A0958">
      <w:pPr>
        <w:spacing w:before="60" w:after="60" w:line="240" w:lineRule="auto"/>
        <w:rPr>
          <w:rFonts w:ascii="Cambria" w:hAnsi="Cambria"/>
          <w:sz w:val="21"/>
          <w:szCs w:val="21"/>
        </w:rPr>
      </w:pPr>
    </w:p>
    <w:p w14:paraId="7FC029D9" w14:textId="77777777" w:rsidR="00BF03AA" w:rsidRPr="00B853F8" w:rsidRDefault="00BF03AA" w:rsidP="00BF03AA">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074A025F"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veryone matters and you regard people's well-being and success as a priority.</w:t>
      </w:r>
    </w:p>
    <w:p w14:paraId="3D49ABF0"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Pr="00141A01">
        <w:rPr>
          <w:rFonts w:ascii="Cambria" w:eastAsia="Times New Roman" w:hAnsi="Cambria" w:cs="Times New Roman"/>
          <w:sz w:val="21"/>
          <w:szCs w:val="21"/>
        </w:rPr>
        <w:t>doing what is best for the greater or common good. It means making decisions that are not based on your own personal needs, that do not expand your popularity, or enforce your personal beliefs</w:t>
      </w:r>
      <w:r>
        <w:rPr>
          <w:rFonts w:ascii="Cambria" w:eastAsia="Times New Roman" w:hAnsi="Cambria" w:cs="Times New Roman"/>
          <w:sz w:val="21"/>
          <w:szCs w:val="21"/>
        </w:rPr>
        <w:t>.</w:t>
      </w:r>
    </w:p>
    <w:p w14:paraId="4E55DD38"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Be highly accountable and do the job you were hired for.  </w:t>
      </w:r>
      <w:r w:rsidRPr="00141A01">
        <w:rPr>
          <w:rFonts w:ascii="Cambria" w:eastAsia="Times New Roman" w:hAnsi="Cambria" w:cs="Times New Roman"/>
          <w:sz w:val="21"/>
          <w:szCs w:val="21"/>
        </w:rPr>
        <w:t>If you're owning yours, you aren't worried about, preoccupied with, or diluting your attention to anyone else's. Owning your role means focusing on only what you can control and letting your teammates do the same.</w:t>
      </w:r>
    </w:p>
    <w:p w14:paraId="4F148EAD"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62B25AD0"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Diversity, Equity, and Inclusion-Believe that diversity makes us all better and enjoy working with people of different backgrounds.  Work to make all your teammates feel welcome and understand that we must provide equitable opportunities for all.</w:t>
      </w:r>
    </w:p>
    <w:p w14:paraId="6F52C0D7"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Teamwork and Community Engagement- Rely on our work with others internally and externally to successfully meet the vision and mission of FOF.  We can accomplish great things when we work collectively.  Cheer for your teammates to succeed and uplift when things are tough. Don’t let others down.</w:t>
      </w:r>
    </w:p>
    <w:p w14:paraId="54BCEBCB" w14:textId="77777777" w:rsidR="00AA0AFF" w:rsidRPr="00772AB9" w:rsidRDefault="00AA0AFF" w:rsidP="00AA0AFF">
      <w:pPr>
        <w:numPr>
          <w:ilvl w:val="0"/>
          <w:numId w:val="9"/>
        </w:numPr>
        <w:spacing w:before="60" w:after="60" w:line="240" w:lineRule="auto"/>
        <w:ind w:left="360"/>
        <w:rPr>
          <w:rFonts w:ascii="Cambria" w:eastAsia="Times New Roman" w:hAnsi="Cambria" w:cs="Times New Roman"/>
          <w:sz w:val="21"/>
          <w:szCs w:val="21"/>
        </w:rPr>
      </w:pPr>
      <w:r w:rsidRPr="00772AB9">
        <w:rPr>
          <w:rFonts w:ascii="Cambria" w:hAnsi="Cambria"/>
          <w:sz w:val="21"/>
          <w:szCs w:val="21"/>
        </w:rPr>
        <w:t>Understand, align with and practice under the following philosophies/models: Housing First Model, Trauma-Informed Care, Client-Centered Approach, Harm Reduction, and Low-Barrier Shelter.</w:t>
      </w:r>
    </w:p>
    <w:p w14:paraId="6EAEB5F7"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3F87C229" w14:textId="77777777" w:rsidR="00AA0AFF"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56307B6E" w14:textId="77777777" w:rsidR="00AA0AFF" w:rsidRPr="0045515A" w:rsidRDefault="00AA0AFF" w:rsidP="00AA0AFF">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Understand the 6 components of the Entrepreneurial Operating System (EOS).</w:t>
      </w: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45515A">
      <w:pPr>
        <w:spacing w:before="60" w:after="60" w:line="240" w:lineRule="auto"/>
        <w:ind w:left="2880" w:firstLine="720"/>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72ED66C" w14:textId="77777777" w:rsidR="00AB52C5"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bookmarkStart w:id="1" w:name="_Hlk45870918"/>
      <w:r w:rsidRPr="00B853F8">
        <w:rPr>
          <w:rFonts w:ascii="Cambria" w:eastAsia="Times New Roman" w:hAnsi="Cambria" w:cs="Times New Roman"/>
          <w:sz w:val="21"/>
          <w:szCs w:val="21"/>
        </w:rPr>
        <w:t>Must demonstrate ability to organize, prioritize and plan work to meet deadlines</w:t>
      </w:r>
      <w:r>
        <w:rPr>
          <w:rFonts w:ascii="Cambria" w:eastAsia="Times New Roman" w:hAnsi="Cambria" w:cs="Times New Roman"/>
          <w:sz w:val="21"/>
          <w:szCs w:val="21"/>
        </w:rPr>
        <w:t>.</w:t>
      </w:r>
    </w:p>
    <w:p w14:paraId="5AE4D7B5" w14:textId="77777777" w:rsidR="00AB52C5"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 xml:space="preserve">Ability to drive conflict and open conversation throughout the organization. </w:t>
      </w:r>
    </w:p>
    <w:p w14:paraId="183418F1" w14:textId="77777777" w:rsidR="00AB52C5"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21AD9564" w14:textId="77777777" w:rsidR="00AB52C5"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Bachelor’s Degree in</w:t>
      </w:r>
      <w:r>
        <w:rPr>
          <w:rFonts w:ascii="Cambria" w:eastAsia="Times New Roman" w:hAnsi="Cambria" w:cs="Times New Roman"/>
          <w:sz w:val="21"/>
          <w:szCs w:val="21"/>
        </w:rPr>
        <w:t xml:space="preserve"> human services, public administration, business leadership or comparable education</w:t>
      </w:r>
      <w:r w:rsidRPr="00F8652B">
        <w:rPr>
          <w:rFonts w:ascii="Cambria" w:eastAsia="Times New Roman" w:hAnsi="Cambria" w:cs="Times New Roman"/>
          <w:sz w:val="21"/>
          <w:szCs w:val="21"/>
        </w:rPr>
        <w:t xml:space="preserve"> and experience. </w:t>
      </w:r>
    </w:p>
    <w:p w14:paraId="1B48EDE1" w14:textId="77777777" w:rsidR="00AB52C5"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 xml:space="preserve">Previous experience in the following preferred: victim services, </w:t>
      </w:r>
      <w:r>
        <w:rPr>
          <w:rFonts w:ascii="Cambria" w:eastAsia="Times New Roman" w:hAnsi="Cambria" w:cs="Times New Roman"/>
          <w:sz w:val="21"/>
          <w:szCs w:val="21"/>
        </w:rPr>
        <w:t>homelessness, or EOS</w:t>
      </w:r>
      <w:r w:rsidRPr="00F8652B">
        <w:rPr>
          <w:rFonts w:ascii="Cambria" w:eastAsia="Times New Roman" w:hAnsi="Cambria" w:cs="Times New Roman"/>
          <w:sz w:val="21"/>
          <w:szCs w:val="21"/>
        </w:rPr>
        <w:t>.</w:t>
      </w:r>
    </w:p>
    <w:p w14:paraId="57DA8E54" w14:textId="77777777" w:rsidR="00AB52C5"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travel throughout the FOF service area to provide in-person </w:t>
      </w:r>
      <w:r>
        <w:rPr>
          <w:rFonts w:ascii="Cambria" w:eastAsia="Times New Roman" w:hAnsi="Cambria" w:cs="Times New Roman"/>
          <w:sz w:val="21"/>
          <w:szCs w:val="21"/>
        </w:rPr>
        <w:t>outreach</w:t>
      </w:r>
      <w:r w:rsidRPr="00F26043">
        <w:rPr>
          <w:rFonts w:ascii="Cambria" w:eastAsia="Times New Roman" w:hAnsi="Cambria" w:cs="Times New Roman"/>
          <w:sz w:val="21"/>
          <w:szCs w:val="21"/>
        </w:rPr>
        <w:t xml:space="preserve"> services and to other locations within the state as necessary for training purposes.</w:t>
      </w:r>
    </w:p>
    <w:p w14:paraId="76931231" w14:textId="77777777" w:rsidR="00AB52C5" w:rsidRPr="00F26043" w:rsidRDefault="00AB52C5" w:rsidP="00AB52C5">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254622B8" w14:textId="77777777" w:rsidR="0045515A" w:rsidRPr="0045515A" w:rsidRDefault="0045515A" w:rsidP="0045515A">
      <w:pPr>
        <w:spacing w:before="60" w:after="60" w:line="240" w:lineRule="auto"/>
        <w:ind w:left="360"/>
        <w:contextualSpacing/>
        <w:rPr>
          <w:rFonts w:ascii="Cambria" w:eastAsia="Times New Roman" w:hAnsi="Cambria" w:cs="Times New Roman"/>
          <w:sz w:val="21"/>
          <w:szCs w:val="21"/>
        </w:rPr>
      </w:pPr>
    </w:p>
    <w:bookmarkEnd w:id="1"/>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9559A"/>
    <w:multiLevelType w:val="hybridMultilevel"/>
    <w:tmpl w:val="5F10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9"/>
  </w:num>
  <w:num w:numId="5">
    <w:abstractNumId w:val="0"/>
  </w:num>
  <w:num w:numId="6">
    <w:abstractNumId w:val="10"/>
  </w:num>
  <w:num w:numId="7">
    <w:abstractNumId w:val="8"/>
  </w:num>
  <w:num w:numId="8">
    <w:abstractNumId w:val="15"/>
  </w:num>
  <w:num w:numId="9">
    <w:abstractNumId w:val="13"/>
  </w:num>
  <w:num w:numId="10">
    <w:abstractNumId w:val="3"/>
  </w:num>
  <w:num w:numId="11">
    <w:abstractNumId w:val="16"/>
  </w:num>
  <w:num w:numId="12">
    <w:abstractNumId w:val="4"/>
  </w:num>
  <w:num w:numId="13">
    <w:abstractNumId w:val="11"/>
  </w:num>
  <w:num w:numId="14">
    <w:abstractNumId w:val="2"/>
  </w:num>
  <w:num w:numId="15">
    <w:abstractNumId w:val="6"/>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0475A"/>
    <w:rsid w:val="00071122"/>
    <w:rsid w:val="000A1C12"/>
    <w:rsid w:val="000E0EFC"/>
    <w:rsid w:val="00102C14"/>
    <w:rsid w:val="00124C77"/>
    <w:rsid w:val="001264D4"/>
    <w:rsid w:val="00134C22"/>
    <w:rsid w:val="001370BE"/>
    <w:rsid w:val="00141A01"/>
    <w:rsid w:val="00175FFB"/>
    <w:rsid w:val="001928FB"/>
    <w:rsid w:val="001946E1"/>
    <w:rsid w:val="001B434C"/>
    <w:rsid w:val="001B7CC5"/>
    <w:rsid w:val="001C4009"/>
    <w:rsid w:val="001E66C6"/>
    <w:rsid w:val="001E748D"/>
    <w:rsid w:val="002146BE"/>
    <w:rsid w:val="00230357"/>
    <w:rsid w:val="00245042"/>
    <w:rsid w:val="00256809"/>
    <w:rsid w:val="002639B7"/>
    <w:rsid w:val="00276E6E"/>
    <w:rsid w:val="002A4C78"/>
    <w:rsid w:val="002B722B"/>
    <w:rsid w:val="002E63EF"/>
    <w:rsid w:val="00305A41"/>
    <w:rsid w:val="00310263"/>
    <w:rsid w:val="00344AFC"/>
    <w:rsid w:val="00366B61"/>
    <w:rsid w:val="00376283"/>
    <w:rsid w:val="00392629"/>
    <w:rsid w:val="00394283"/>
    <w:rsid w:val="003F2D13"/>
    <w:rsid w:val="00401469"/>
    <w:rsid w:val="00424CE7"/>
    <w:rsid w:val="0045515A"/>
    <w:rsid w:val="0046100A"/>
    <w:rsid w:val="0046120B"/>
    <w:rsid w:val="00487FFB"/>
    <w:rsid w:val="00497C8D"/>
    <w:rsid w:val="004A6667"/>
    <w:rsid w:val="004D4A20"/>
    <w:rsid w:val="004E167E"/>
    <w:rsid w:val="004F375C"/>
    <w:rsid w:val="0053414A"/>
    <w:rsid w:val="0056275A"/>
    <w:rsid w:val="00562D77"/>
    <w:rsid w:val="005F759E"/>
    <w:rsid w:val="00603F40"/>
    <w:rsid w:val="0062238E"/>
    <w:rsid w:val="00623254"/>
    <w:rsid w:val="00630752"/>
    <w:rsid w:val="00632477"/>
    <w:rsid w:val="006560F9"/>
    <w:rsid w:val="006714D9"/>
    <w:rsid w:val="006818EB"/>
    <w:rsid w:val="00685708"/>
    <w:rsid w:val="006909E6"/>
    <w:rsid w:val="006A5AAF"/>
    <w:rsid w:val="006B3F07"/>
    <w:rsid w:val="006D5C8A"/>
    <w:rsid w:val="006F4B54"/>
    <w:rsid w:val="00704F37"/>
    <w:rsid w:val="007252BE"/>
    <w:rsid w:val="0074191F"/>
    <w:rsid w:val="00784C9B"/>
    <w:rsid w:val="007A0958"/>
    <w:rsid w:val="007A4373"/>
    <w:rsid w:val="00855F7A"/>
    <w:rsid w:val="00865668"/>
    <w:rsid w:val="00876B03"/>
    <w:rsid w:val="008A2834"/>
    <w:rsid w:val="008B16CE"/>
    <w:rsid w:val="008E37C2"/>
    <w:rsid w:val="00902ED9"/>
    <w:rsid w:val="00966243"/>
    <w:rsid w:val="00981DCF"/>
    <w:rsid w:val="0098221D"/>
    <w:rsid w:val="009F151D"/>
    <w:rsid w:val="00A00C21"/>
    <w:rsid w:val="00A0221B"/>
    <w:rsid w:val="00A0469E"/>
    <w:rsid w:val="00A05CD5"/>
    <w:rsid w:val="00A17F42"/>
    <w:rsid w:val="00A3057C"/>
    <w:rsid w:val="00A31EC7"/>
    <w:rsid w:val="00AA0AFF"/>
    <w:rsid w:val="00AB1262"/>
    <w:rsid w:val="00AB52C5"/>
    <w:rsid w:val="00AB5774"/>
    <w:rsid w:val="00AB5B8C"/>
    <w:rsid w:val="00AE5771"/>
    <w:rsid w:val="00AE7F84"/>
    <w:rsid w:val="00AF3F94"/>
    <w:rsid w:val="00B43047"/>
    <w:rsid w:val="00B519AA"/>
    <w:rsid w:val="00B56827"/>
    <w:rsid w:val="00B76375"/>
    <w:rsid w:val="00B853F8"/>
    <w:rsid w:val="00BD3F44"/>
    <w:rsid w:val="00BE418C"/>
    <w:rsid w:val="00BE7D0B"/>
    <w:rsid w:val="00BF03AA"/>
    <w:rsid w:val="00BF30CD"/>
    <w:rsid w:val="00C174E7"/>
    <w:rsid w:val="00C264A7"/>
    <w:rsid w:val="00C37143"/>
    <w:rsid w:val="00C93754"/>
    <w:rsid w:val="00CA09F7"/>
    <w:rsid w:val="00CA4BEA"/>
    <w:rsid w:val="00CA67D2"/>
    <w:rsid w:val="00CE4246"/>
    <w:rsid w:val="00D21FCB"/>
    <w:rsid w:val="00D24D96"/>
    <w:rsid w:val="00D4220E"/>
    <w:rsid w:val="00D61BC0"/>
    <w:rsid w:val="00D800F2"/>
    <w:rsid w:val="00D90E67"/>
    <w:rsid w:val="00DB1FAF"/>
    <w:rsid w:val="00DC43FC"/>
    <w:rsid w:val="00DF175A"/>
    <w:rsid w:val="00E077DE"/>
    <w:rsid w:val="00E079D9"/>
    <w:rsid w:val="00E14A24"/>
    <w:rsid w:val="00E5331F"/>
    <w:rsid w:val="00E54FD0"/>
    <w:rsid w:val="00E7562C"/>
    <w:rsid w:val="00EC23CF"/>
    <w:rsid w:val="00F23ECD"/>
    <w:rsid w:val="00F26043"/>
    <w:rsid w:val="00F60EAA"/>
    <w:rsid w:val="00F6318B"/>
    <w:rsid w:val="00F8652B"/>
    <w:rsid w:val="00F929F0"/>
    <w:rsid w:val="00FA4CE9"/>
    <w:rsid w:val="00FC44A7"/>
    <w:rsid w:val="00FC6CDC"/>
    <w:rsid w:val="00FE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C7BCE81145F4A864CA4D517E9604F" ma:contentTypeVersion="13" ma:contentTypeDescription="Create a new document." ma:contentTypeScope="" ma:versionID="be81b9cd8186547b6916bffb58eaa9d0">
  <xsd:schema xmlns:xsd="http://www.w3.org/2001/XMLSchema" xmlns:xs="http://www.w3.org/2001/XMLSchema" xmlns:p="http://schemas.microsoft.com/office/2006/metadata/properties" xmlns:ns3="bc65f3c2-1aca-4f0a-ae7d-ec54c2954ee9" xmlns:ns4="e56f1555-7cc0-4ca5-867d-5792f0408dc0" targetNamespace="http://schemas.microsoft.com/office/2006/metadata/properties" ma:root="true" ma:fieldsID="a8cb4fd867b78b6660d54a660b8ef0cf" ns3:_="" ns4:_="">
    <xsd:import namespace="bc65f3c2-1aca-4f0a-ae7d-ec54c2954ee9"/>
    <xsd:import namespace="e56f1555-7cc0-4ca5-867d-5792f040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5f3c2-1aca-4f0a-ae7d-ec54c295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f1555-7cc0-4ca5-867d-5792f0408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067FE-B796-4E17-B5DC-FC2453A4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5f3c2-1aca-4f0a-ae7d-ec54c2954ee9"/>
    <ds:schemaRef ds:uri="e56f1555-7cc0-4ca5-867d-5792f040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088BA-371A-4D24-84FB-5FC621FDF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8</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15</cp:revision>
  <cp:lastPrinted>2019-02-13T19:57:00Z</cp:lastPrinted>
  <dcterms:created xsi:type="dcterms:W3CDTF">2020-12-09T20:17:00Z</dcterms:created>
  <dcterms:modified xsi:type="dcterms:W3CDTF">2020-12-09T21:29:00Z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0x010100D89C7BCE81145F4A864CA4D517E9604F</vt:lpwstr>
  </property>
</Properties>
</file>